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C1" w:rsidRDefault="00A909C1" w:rsidP="003B1616">
      <w:pPr>
        <w:pStyle w:val="Heading1"/>
        <w:spacing w:before="0"/>
        <w:ind w:left="850" w:hanging="2473"/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252658" cy="8530814"/>
            <wp:effectExtent l="19050" t="0" r="0" b="0"/>
            <wp:docPr id="2" name="Рисунок 2" descr="C:\Users\Валера\Desktop\Папка 1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а\Desktop\Папка 1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607" cy="8533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9C1" w:rsidRDefault="00A909C1" w:rsidP="003B1616">
      <w:pPr>
        <w:pStyle w:val="Heading1"/>
        <w:spacing w:before="0"/>
        <w:ind w:left="850" w:hanging="2473"/>
        <w:jc w:val="center"/>
        <w:rPr>
          <w:sz w:val="24"/>
          <w:szCs w:val="24"/>
          <w:lang w:val="en-US"/>
        </w:rPr>
      </w:pPr>
    </w:p>
    <w:p w:rsidR="00A909C1" w:rsidRDefault="00A909C1" w:rsidP="003B1616">
      <w:pPr>
        <w:pStyle w:val="Heading1"/>
        <w:spacing w:before="0"/>
        <w:ind w:left="850" w:hanging="2473"/>
        <w:jc w:val="center"/>
        <w:rPr>
          <w:sz w:val="24"/>
          <w:szCs w:val="24"/>
          <w:lang w:val="en-US"/>
        </w:rPr>
      </w:pPr>
    </w:p>
    <w:p w:rsidR="00A909C1" w:rsidRDefault="00A909C1" w:rsidP="003B1616">
      <w:pPr>
        <w:pStyle w:val="Heading1"/>
        <w:spacing w:before="0"/>
        <w:ind w:left="850" w:hanging="2473"/>
        <w:jc w:val="center"/>
        <w:rPr>
          <w:sz w:val="24"/>
          <w:szCs w:val="24"/>
          <w:lang w:val="en-US"/>
        </w:rPr>
      </w:pPr>
    </w:p>
    <w:p w:rsidR="00A909C1" w:rsidRDefault="00A909C1" w:rsidP="003B1616">
      <w:pPr>
        <w:pStyle w:val="Heading1"/>
        <w:spacing w:before="0"/>
        <w:ind w:left="850" w:hanging="2473"/>
        <w:jc w:val="center"/>
        <w:rPr>
          <w:sz w:val="24"/>
          <w:szCs w:val="24"/>
          <w:lang w:val="en-US"/>
        </w:rPr>
      </w:pPr>
    </w:p>
    <w:p w:rsidR="003B1616" w:rsidRDefault="003B1616" w:rsidP="003B1616">
      <w:pPr>
        <w:pStyle w:val="Heading1"/>
        <w:spacing w:before="0"/>
        <w:ind w:left="850" w:hanging="247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Рабочая програм</w:t>
      </w:r>
      <w:r w:rsidR="007066C0">
        <w:rPr>
          <w:sz w:val="24"/>
          <w:szCs w:val="24"/>
        </w:rPr>
        <w:t>ма по математике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1-4 классов 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разработана на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основе:</w:t>
      </w:r>
    </w:p>
    <w:p w:rsidR="007066C0" w:rsidRDefault="007066C0" w:rsidP="007066C0">
      <w:pPr>
        <w:spacing w:after="0"/>
        <w:rPr>
          <w:rStyle w:val="af1"/>
          <w:i w:val="0"/>
          <w:sz w:val="24"/>
          <w:szCs w:val="24"/>
        </w:rPr>
      </w:pPr>
      <w:r>
        <w:rPr>
          <w:rStyle w:val="af1"/>
          <w:i w:val="0"/>
          <w:sz w:val="24"/>
          <w:szCs w:val="24"/>
        </w:rPr>
        <w:t>1.Основной образовательной программой  основного общего  образования.</w:t>
      </w:r>
    </w:p>
    <w:p w:rsidR="007066C0" w:rsidRDefault="007066C0" w:rsidP="007066C0">
      <w:pPr>
        <w:spacing w:after="0"/>
        <w:rPr>
          <w:rStyle w:val="af1"/>
          <w:i w:val="0"/>
          <w:sz w:val="24"/>
          <w:szCs w:val="24"/>
        </w:rPr>
      </w:pPr>
      <w:r>
        <w:rPr>
          <w:rStyle w:val="af1"/>
          <w:i w:val="0"/>
          <w:sz w:val="24"/>
          <w:szCs w:val="24"/>
        </w:rPr>
        <w:t>(Приказ № 30 от 31.05.2021г.)</w:t>
      </w:r>
    </w:p>
    <w:p w:rsidR="007066C0" w:rsidRDefault="007066C0" w:rsidP="007066C0">
      <w:pPr>
        <w:spacing w:after="0"/>
        <w:rPr>
          <w:rStyle w:val="af1"/>
          <w:i w:val="0"/>
          <w:sz w:val="24"/>
          <w:szCs w:val="24"/>
        </w:rPr>
      </w:pPr>
      <w:r>
        <w:rPr>
          <w:rStyle w:val="af1"/>
          <w:i w:val="0"/>
          <w:sz w:val="24"/>
          <w:szCs w:val="24"/>
        </w:rPr>
        <w:t>2.Учебного плана МБОУ «</w:t>
      </w:r>
      <w:proofErr w:type="spellStart"/>
      <w:r>
        <w:rPr>
          <w:rStyle w:val="af1"/>
          <w:i w:val="0"/>
          <w:sz w:val="24"/>
          <w:szCs w:val="24"/>
        </w:rPr>
        <w:t>Краснобаранской</w:t>
      </w:r>
      <w:proofErr w:type="spellEnd"/>
      <w:r>
        <w:rPr>
          <w:rStyle w:val="af1"/>
          <w:i w:val="0"/>
          <w:sz w:val="24"/>
          <w:szCs w:val="24"/>
        </w:rPr>
        <w:t xml:space="preserve"> ООШ» (Приказ №34/ОД от 17.08.2021 г.)</w:t>
      </w:r>
    </w:p>
    <w:p w:rsidR="007066C0" w:rsidRDefault="007066C0" w:rsidP="007066C0">
      <w:pPr>
        <w:spacing w:after="0"/>
        <w:rPr>
          <w:rStyle w:val="af1"/>
          <w:i w:val="0"/>
          <w:sz w:val="24"/>
          <w:szCs w:val="24"/>
        </w:rPr>
      </w:pPr>
      <w:r>
        <w:rPr>
          <w:rStyle w:val="af1"/>
          <w:i w:val="0"/>
          <w:sz w:val="24"/>
          <w:szCs w:val="24"/>
        </w:rPr>
        <w:t>3. Положения о рабочих программах по учебным предметам</w:t>
      </w:r>
    </w:p>
    <w:p w:rsidR="007066C0" w:rsidRDefault="007066C0" w:rsidP="007066C0">
      <w:pPr>
        <w:spacing w:after="0"/>
        <w:rPr>
          <w:rStyle w:val="af1"/>
          <w:i w:val="0"/>
          <w:sz w:val="24"/>
          <w:szCs w:val="24"/>
        </w:rPr>
      </w:pPr>
      <w:r>
        <w:rPr>
          <w:rStyle w:val="af1"/>
          <w:i w:val="0"/>
          <w:sz w:val="24"/>
          <w:szCs w:val="24"/>
        </w:rPr>
        <w:t>МБОУ «</w:t>
      </w:r>
      <w:proofErr w:type="spellStart"/>
      <w:r>
        <w:rPr>
          <w:rStyle w:val="af1"/>
          <w:i w:val="0"/>
          <w:sz w:val="24"/>
          <w:szCs w:val="24"/>
        </w:rPr>
        <w:t>Краснобаранской</w:t>
      </w:r>
      <w:proofErr w:type="spellEnd"/>
      <w:r>
        <w:rPr>
          <w:rStyle w:val="af1"/>
          <w:i w:val="0"/>
          <w:sz w:val="24"/>
          <w:szCs w:val="24"/>
        </w:rPr>
        <w:t xml:space="preserve"> ООШ» </w:t>
      </w:r>
      <w:proofErr w:type="gramStart"/>
      <w:r>
        <w:rPr>
          <w:rStyle w:val="af1"/>
          <w:i w:val="0"/>
          <w:sz w:val="24"/>
          <w:szCs w:val="24"/>
        </w:rPr>
        <w:t xml:space="preserve">( </w:t>
      </w:r>
      <w:proofErr w:type="gramEnd"/>
      <w:r>
        <w:rPr>
          <w:rStyle w:val="af1"/>
          <w:i w:val="0"/>
          <w:sz w:val="24"/>
          <w:szCs w:val="24"/>
        </w:rPr>
        <w:t>Приказ№30  от 31.05.2021г.)</w:t>
      </w:r>
    </w:p>
    <w:p w:rsidR="007066C0" w:rsidRDefault="007066C0" w:rsidP="007066C0">
      <w:pPr>
        <w:spacing w:after="0"/>
        <w:rPr>
          <w:rStyle w:val="af1"/>
          <w:i w:val="0"/>
          <w:sz w:val="24"/>
        </w:rPr>
      </w:pPr>
    </w:p>
    <w:p w:rsidR="009A255E" w:rsidRPr="009A255E" w:rsidRDefault="00157771" w:rsidP="009A255E">
      <w:pPr>
        <w:pStyle w:val="1a"/>
        <w:ind w:left="0"/>
        <w:jc w:val="center"/>
        <w:rPr>
          <w:b/>
          <w:bCs/>
        </w:rPr>
      </w:pPr>
      <w:r w:rsidRPr="009A255E">
        <w:rPr>
          <w:b/>
          <w:bCs/>
        </w:rPr>
        <w:t>Планируемые результаты освоени</w:t>
      </w:r>
      <w:r w:rsidR="009A255E" w:rsidRPr="009A255E">
        <w:rPr>
          <w:b/>
          <w:bCs/>
        </w:rPr>
        <w:t>я учебного предмета</w:t>
      </w:r>
    </w:p>
    <w:p w:rsidR="002B6275" w:rsidRPr="009A255E" w:rsidRDefault="002B6275" w:rsidP="009A255E">
      <w:pPr>
        <w:pStyle w:val="1a"/>
        <w:ind w:left="0"/>
        <w:rPr>
          <w:b/>
          <w:bCs/>
        </w:rPr>
      </w:pPr>
      <w:r w:rsidRPr="009A255E">
        <w:rPr>
          <w:b/>
          <w:iCs/>
        </w:rPr>
        <w:t>Личностные</w:t>
      </w:r>
      <w:r w:rsidR="00412BC8" w:rsidRPr="009A255E">
        <w:rPr>
          <w:b/>
          <w:iCs/>
        </w:rPr>
        <w:t xml:space="preserve"> результаты</w:t>
      </w:r>
    </w:p>
    <w:p w:rsidR="002B627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У </w:t>
      </w:r>
      <w:r w:rsidR="00A46F31"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выпускника </w:t>
      </w:r>
      <w:r w:rsidR="002B6275" w:rsidRPr="009A255E">
        <w:rPr>
          <w:rFonts w:ascii="Times New Roman" w:hAnsi="Times New Roman" w:cs="Times New Roman"/>
          <w:iCs/>
          <w:sz w:val="24"/>
          <w:szCs w:val="24"/>
        </w:rPr>
        <w:t>будут сформированы</w:t>
      </w:r>
      <w:r w:rsidR="002B6275" w:rsidRPr="009A255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навыки самоконтроля и самооценки результатов учебной деятельности на основе выделенных критериев её успешности;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знание и исполнение правил и норм школьной </w:t>
      </w:r>
      <w:proofErr w:type="spellStart"/>
      <w:r w:rsidRPr="009A255E">
        <w:rPr>
          <w:rFonts w:ascii="Times New Roman" w:hAnsi="Times New Roman" w:cs="Times New Roman"/>
          <w:sz w:val="24"/>
          <w:szCs w:val="24"/>
        </w:rPr>
        <w:t>жизни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тветственного</w:t>
      </w:r>
      <w:proofErr w:type="spellEnd"/>
      <w:r w:rsidRPr="009A255E">
        <w:rPr>
          <w:rFonts w:ascii="Times New Roman" w:hAnsi="Times New Roman" w:cs="Times New Roman"/>
          <w:sz w:val="24"/>
          <w:szCs w:val="24"/>
        </w:rPr>
        <w:t xml:space="preserve"> отношения к урокам математики;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умения организовывать своё рабочее место на уроке;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умения адекватно воспринимать требования учителя;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– понимание практической ценности математических знаний;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навыки общения в процессе познания, занятия математикой;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—понимание ценности чёткой, лаконичной, последовательной речи, потребность в аккуратном оформлении записей, выполнении чертежей, рисунков и схем на уроках математики;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навыки этики поведения;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навыки сотрудничества 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установка на безопасный, здоровый образ жизни, наличие мотивации к творческому труду, работе на результат.</w:t>
      </w:r>
    </w:p>
    <w:p w:rsidR="002B6275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2B6275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для формирования: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адекватной оценки результатов своей учебной деятельности на основе заданных критериев её успешности;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— понимания значения математического образования </w:t>
      </w:r>
      <w:proofErr w:type="spellStart"/>
      <w:r w:rsidRPr="009A255E">
        <w:rPr>
          <w:rFonts w:ascii="Times New Roman" w:hAnsi="Times New Roman" w:cs="Times New Roman"/>
          <w:iCs/>
          <w:sz w:val="24"/>
          <w:szCs w:val="24"/>
        </w:rPr>
        <w:t>длясобственного</w:t>
      </w:r>
      <w:proofErr w:type="spellEnd"/>
      <w:r w:rsidRPr="009A255E">
        <w:rPr>
          <w:rFonts w:ascii="Times New Roman" w:hAnsi="Times New Roman" w:cs="Times New Roman"/>
          <w:iCs/>
          <w:sz w:val="24"/>
          <w:szCs w:val="24"/>
        </w:rPr>
        <w:t xml:space="preserve"> общекультурного и интеллектуального развития и успешной карьеры в будущем;</w:t>
      </w:r>
    </w:p>
    <w:p w:rsidR="002B6275" w:rsidRPr="009A255E" w:rsidRDefault="002B627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самостоятельности и личной ответстве</w:t>
      </w:r>
      <w:r w:rsidR="009927C5" w:rsidRPr="009A255E">
        <w:rPr>
          <w:rFonts w:ascii="Times New Roman" w:hAnsi="Times New Roman" w:cs="Times New Roman"/>
          <w:iCs/>
          <w:sz w:val="24"/>
          <w:szCs w:val="24"/>
        </w:rPr>
        <w:t xml:space="preserve">нности </w:t>
      </w:r>
      <w:proofErr w:type="spellStart"/>
      <w:r w:rsidR="009927C5" w:rsidRPr="009A255E">
        <w:rPr>
          <w:rFonts w:ascii="Times New Roman" w:hAnsi="Times New Roman" w:cs="Times New Roman"/>
          <w:iCs/>
          <w:sz w:val="24"/>
          <w:szCs w:val="24"/>
        </w:rPr>
        <w:t>за</w:t>
      </w:r>
      <w:r w:rsidRPr="009A255E">
        <w:rPr>
          <w:rFonts w:ascii="Times New Roman" w:hAnsi="Times New Roman" w:cs="Times New Roman"/>
          <w:iCs/>
          <w:sz w:val="24"/>
          <w:szCs w:val="24"/>
        </w:rPr>
        <w:t>свои</w:t>
      </w:r>
      <w:proofErr w:type="spellEnd"/>
      <w:r w:rsidRPr="009A255E">
        <w:rPr>
          <w:rFonts w:ascii="Times New Roman" w:hAnsi="Times New Roman" w:cs="Times New Roman"/>
          <w:iCs/>
          <w:sz w:val="24"/>
          <w:szCs w:val="24"/>
        </w:rPr>
        <w:t xml:space="preserve"> поступки, свой выбор в познавательной деятельности;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эстетических потребностей в изучении математики;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уважения к мысли собеседника, принятия ценностей других людей;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этических чувств, доброжелательности и эмоционально-нравственной отзывчивости;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готовности к сотрудничеству и совместной познавательной работе в группе, коллективе на уроках математики;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желания понимать друг друга, понимать позицию другого;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умения отстаивать собственную точку зрения;</w:t>
      </w:r>
    </w:p>
    <w:p w:rsidR="002B627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самостоятельности и личной ответственности за свои поступки, свой выбор в познавательной деятельности</w:t>
      </w:r>
      <w:r w:rsidRPr="009A255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9A255E">
        <w:rPr>
          <w:rFonts w:ascii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9A255E">
        <w:rPr>
          <w:rFonts w:ascii="Times New Roman" w:hAnsi="Times New Roman" w:cs="Times New Roman"/>
          <w:b/>
          <w:iCs/>
          <w:sz w:val="24"/>
          <w:szCs w:val="24"/>
        </w:rPr>
        <w:t xml:space="preserve"> результаты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55E">
        <w:rPr>
          <w:rFonts w:ascii="Times New Roman" w:hAnsi="Times New Roman" w:cs="Times New Roman"/>
          <w:b/>
          <w:sz w:val="24"/>
          <w:szCs w:val="24"/>
        </w:rPr>
        <w:t>РЕГУЛЯТИВНЫЕ</w:t>
      </w:r>
    </w:p>
    <w:p w:rsidR="009927C5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9927C5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принимать и сохранять цели и задачи учебной деятельности, искать и находить средства её достижения.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lastRenderedPageBreak/>
        <w:t>—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планировать, контролировать и оценивать учебные действия в соответствии с поставленной задачей и условиями её реализации;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определять правильность выполненного задания на основе сравнения с аналогичными предыдущими заданиями или на основе образцов;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находить несколько вариантов решения учебной задачи;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различать способы и результат действия.</w:t>
      </w:r>
    </w:p>
    <w:p w:rsidR="009927C5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9927C5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самостоятельно формулировать учебную задачу: определять её цель, планировать алгоритм решения, корректировать работу по ходу решения, оценивать результаты своей работы;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ставить новые учебные задачи под руководством учителя;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самостоятельно выполнять учебные действия в практической и мыслительной форме;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корректировать выполнение задания в соответствии с планом, условиями выполнения, результатом действий на определённом этапе  решения;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корректировать свою учебную деятельность в зависимости от полученных результатов самоконтроля;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давать адекватную оценку своим результатам учёбы;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оценивать результат учебных действий, описывать результаты действий, используя математическую терминологию;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самостоятельно вычленять учебную проблему, выдвигать гипотезы, оценивать их на правдоподобность, делать выводы и ставить познавательные цели на будущее;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адекватно оценивать результаты своей учёбы;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позитивно относиться к своим успехам и перспективам в учении;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определять под руководством учителя критерии оценивания задания, давать самооценку.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55E">
        <w:rPr>
          <w:rFonts w:ascii="Times New Roman" w:hAnsi="Times New Roman" w:cs="Times New Roman"/>
          <w:b/>
          <w:sz w:val="24"/>
          <w:szCs w:val="24"/>
        </w:rPr>
        <w:t>ПОЗНАВАТЕЛЬНЫЕ</w:t>
      </w:r>
    </w:p>
    <w:p w:rsidR="009927C5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9927C5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осуществлять поиск необходимой информации для выполнения учебных и проектных заданий творческого характера с использованием учебной и дополнительной литературы, в том числе используя возможности Интернета;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использовать знаково-символические средства представления информации для создания моделей изучаемых объектов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и процессов, схем решения учебных и практических задач;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проводить сравнение по нескольким основаниям, в том числе самостоятельно выделенным, строить выводы на основе сравнения;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осуществлять разносторонний анализ объекта;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проводить классификацию объектов, самостоятельно строить выводы на основе классификации;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проводить несложные обобщения;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использовать метод аналогии для проверки выполняемых действий;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проводить несложные индуктивные и дедуктивные рассуждения;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осуществлять действие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 подведения под понятие (для из</w:t>
      </w:r>
      <w:r w:rsidRPr="009A255E">
        <w:rPr>
          <w:rFonts w:ascii="Times New Roman" w:hAnsi="Times New Roman" w:cs="Times New Roman"/>
          <w:sz w:val="24"/>
          <w:szCs w:val="24"/>
        </w:rPr>
        <w:t>ученных математических понятий);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самостоятельно или в сотрудн</w:t>
      </w:r>
      <w:r w:rsidR="00C11541" w:rsidRPr="009A255E">
        <w:rPr>
          <w:rFonts w:ascii="Times New Roman" w:hAnsi="Times New Roman" w:cs="Times New Roman"/>
          <w:sz w:val="24"/>
          <w:szCs w:val="24"/>
        </w:rPr>
        <w:t>ичестве с учителем выяв</w:t>
      </w:r>
      <w:r w:rsidRPr="009A255E">
        <w:rPr>
          <w:rFonts w:ascii="Times New Roman" w:hAnsi="Times New Roman" w:cs="Times New Roman"/>
          <w:sz w:val="24"/>
          <w:szCs w:val="24"/>
        </w:rPr>
        <w:t xml:space="preserve">лять причинно-следственные </w:t>
      </w:r>
      <w:r w:rsidR="00C11541" w:rsidRPr="009A255E">
        <w:rPr>
          <w:rFonts w:ascii="Times New Roman" w:hAnsi="Times New Roman" w:cs="Times New Roman"/>
          <w:sz w:val="24"/>
          <w:szCs w:val="24"/>
        </w:rPr>
        <w:t>связи и устанавливать родовидо</w:t>
      </w:r>
      <w:r w:rsidRPr="009A255E">
        <w:rPr>
          <w:rFonts w:ascii="Times New Roman" w:hAnsi="Times New Roman" w:cs="Times New Roman"/>
          <w:sz w:val="24"/>
          <w:szCs w:val="24"/>
        </w:rPr>
        <w:t>вые отношения между понятиями;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самостоятельно анал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изировать и описывать различные </w:t>
      </w:r>
      <w:r w:rsidRPr="009A255E">
        <w:rPr>
          <w:rFonts w:ascii="Times New Roman" w:hAnsi="Times New Roman" w:cs="Times New Roman"/>
          <w:sz w:val="24"/>
          <w:szCs w:val="24"/>
        </w:rPr>
        <w:t>объекты, ситуации и процес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сы, используя </w:t>
      </w:r>
      <w:proofErr w:type="spellStart"/>
      <w:r w:rsidR="00C11541" w:rsidRPr="009A255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C11541" w:rsidRPr="009A255E">
        <w:rPr>
          <w:rFonts w:ascii="Times New Roman" w:hAnsi="Times New Roman" w:cs="Times New Roman"/>
          <w:sz w:val="24"/>
          <w:szCs w:val="24"/>
        </w:rPr>
        <w:t xml:space="preserve"> по</w:t>
      </w:r>
      <w:r w:rsidRPr="009A255E">
        <w:rPr>
          <w:rFonts w:ascii="Times New Roman" w:hAnsi="Times New Roman" w:cs="Times New Roman"/>
          <w:sz w:val="24"/>
          <w:szCs w:val="24"/>
        </w:rPr>
        <w:t>нятия: число, величина, геометрическая фигура;</w:t>
      </w:r>
    </w:p>
    <w:p w:rsidR="00C11541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под руководством учи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теля определять умения, которые </w:t>
      </w:r>
      <w:r w:rsidRPr="009A255E">
        <w:rPr>
          <w:rFonts w:ascii="Times New Roman" w:hAnsi="Times New Roman" w:cs="Times New Roman"/>
          <w:sz w:val="24"/>
          <w:szCs w:val="24"/>
        </w:rPr>
        <w:t>будут сформированы на о</w:t>
      </w:r>
      <w:r w:rsidR="00C11541" w:rsidRPr="009A255E">
        <w:rPr>
          <w:rFonts w:ascii="Times New Roman" w:hAnsi="Times New Roman" w:cs="Times New Roman"/>
          <w:sz w:val="24"/>
          <w:szCs w:val="24"/>
        </w:rPr>
        <w:t>снове изучения данного раздела; определять круг своего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lastRenderedPageBreak/>
        <w:t>незнания;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совместно с учителем 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или в групповой работе отбирать </w:t>
      </w:r>
      <w:r w:rsidRPr="009A255E">
        <w:rPr>
          <w:rFonts w:ascii="Times New Roman" w:hAnsi="Times New Roman" w:cs="Times New Roman"/>
          <w:sz w:val="24"/>
          <w:szCs w:val="24"/>
        </w:rPr>
        <w:t>необходимые источники информации среди пре</w:t>
      </w:r>
      <w:r w:rsidR="00C11541" w:rsidRPr="009A255E">
        <w:rPr>
          <w:rFonts w:ascii="Times New Roman" w:hAnsi="Times New Roman" w:cs="Times New Roman"/>
          <w:sz w:val="24"/>
          <w:szCs w:val="24"/>
        </w:rPr>
        <w:t>дложенных учи</w:t>
      </w:r>
      <w:r w:rsidRPr="009A255E">
        <w:rPr>
          <w:rFonts w:ascii="Times New Roman" w:hAnsi="Times New Roman" w:cs="Times New Roman"/>
          <w:sz w:val="24"/>
          <w:szCs w:val="24"/>
        </w:rPr>
        <w:t>телем книг, справочников, энциклопедий, электронных дисков;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совместно с учителем и</w:t>
      </w:r>
      <w:r w:rsidR="00C11541" w:rsidRPr="009A255E">
        <w:rPr>
          <w:rFonts w:ascii="Times New Roman" w:hAnsi="Times New Roman" w:cs="Times New Roman"/>
          <w:sz w:val="24"/>
          <w:szCs w:val="24"/>
        </w:rPr>
        <w:t>ли в групповой работе предпола</w:t>
      </w:r>
      <w:r w:rsidRPr="009A255E">
        <w:rPr>
          <w:rFonts w:ascii="Times New Roman" w:hAnsi="Times New Roman" w:cs="Times New Roman"/>
          <w:sz w:val="24"/>
          <w:szCs w:val="24"/>
        </w:rPr>
        <w:t>гать, какая дополнительная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 информация будет нужна для из</w:t>
      </w:r>
      <w:r w:rsidRPr="009A255E">
        <w:rPr>
          <w:rFonts w:ascii="Times New Roman" w:hAnsi="Times New Roman" w:cs="Times New Roman"/>
          <w:sz w:val="24"/>
          <w:szCs w:val="24"/>
        </w:rPr>
        <w:t>учения нового материала;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совместно с учителем или в групповой раб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оте применять </w:t>
      </w:r>
      <w:r w:rsidRPr="009A255E">
        <w:rPr>
          <w:rFonts w:ascii="Times New Roman" w:hAnsi="Times New Roman" w:cs="Times New Roman"/>
          <w:sz w:val="24"/>
          <w:szCs w:val="24"/>
        </w:rPr>
        <w:t>эвристические приёмы (пере</w:t>
      </w:r>
      <w:r w:rsidR="00C11541" w:rsidRPr="009A255E">
        <w:rPr>
          <w:rFonts w:ascii="Times New Roman" w:hAnsi="Times New Roman" w:cs="Times New Roman"/>
          <w:sz w:val="24"/>
          <w:szCs w:val="24"/>
        </w:rPr>
        <w:t>бор, метод подбора, классифика</w:t>
      </w:r>
      <w:r w:rsidRPr="009A255E">
        <w:rPr>
          <w:rFonts w:ascii="Times New Roman" w:hAnsi="Times New Roman" w:cs="Times New Roman"/>
          <w:sz w:val="24"/>
          <w:szCs w:val="24"/>
        </w:rPr>
        <w:t xml:space="preserve">ция, исключение лишнего, 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метод сравнения, рассуждение по </w:t>
      </w:r>
      <w:r w:rsidRPr="009A255E">
        <w:rPr>
          <w:rFonts w:ascii="Times New Roman" w:hAnsi="Times New Roman" w:cs="Times New Roman"/>
          <w:sz w:val="24"/>
          <w:szCs w:val="24"/>
        </w:rPr>
        <w:t>аналогии, перегруппировк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а слагаемых, метод округления и </w:t>
      </w:r>
      <w:r w:rsidRPr="009A255E">
        <w:rPr>
          <w:rFonts w:ascii="Times New Roman" w:hAnsi="Times New Roman" w:cs="Times New Roman"/>
          <w:sz w:val="24"/>
          <w:szCs w:val="24"/>
        </w:rPr>
        <w:t>т. д.) для рационализации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 вычислений, поиска решения не</w:t>
      </w:r>
      <w:r w:rsidRPr="009A255E">
        <w:rPr>
          <w:rFonts w:ascii="Times New Roman" w:hAnsi="Times New Roman" w:cs="Times New Roman"/>
          <w:sz w:val="24"/>
          <w:szCs w:val="24"/>
        </w:rPr>
        <w:t>стандартной задачи</w:t>
      </w:r>
      <w:r w:rsidRPr="009A255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927C5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9927C5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планировать свою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 xml:space="preserve"> работу по изучению незнакомого </w:t>
      </w:r>
      <w:r w:rsidRPr="009A255E">
        <w:rPr>
          <w:rFonts w:ascii="Times New Roman" w:hAnsi="Times New Roman" w:cs="Times New Roman"/>
          <w:iCs/>
          <w:sz w:val="24"/>
          <w:szCs w:val="24"/>
        </w:rPr>
        <w:t>материала;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сопоставлять и отб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 xml:space="preserve">ирать информацию, полученную из </w:t>
      </w:r>
      <w:r w:rsidRPr="009A255E">
        <w:rPr>
          <w:rFonts w:ascii="Times New Roman" w:hAnsi="Times New Roman" w:cs="Times New Roman"/>
          <w:iCs/>
          <w:sz w:val="24"/>
          <w:szCs w:val="24"/>
        </w:rPr>
        <w:t>различных источников (слов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 xml:space="preserve">ари, энциклопедии, </w:t>
      </w:r>
      <w:proofErr w:type="spellStart"/>
      <w:r w:rsidR="00C11541" w:rsidRPr="009A255E">
        <w:rPr>
          <w:rFonts w:ascii="Times New Roman" w:hAnsi="Times New Roman" w:cs="Times New Roman"/>
          <w:iCs/>
          <w:sz w:val="24"/>
          <w:szCs w:val="24"/>
        </w:rPr>
        <w:t>справочники</w:t>
      </w:r>
      <w:proofErr w:type="gramStart"/>
      <w:r w:rsidR="00C11541" w:rsidRPr="009A255E">
        <w:rPr>
          <w:rFonts w:ascii="Times New Roman" w:hAnsi="Times New Roman" w:cs="Times New Roman"/>
          <w:iCs/>
          <w:sz w:val="24"/>
          <w:szCs w:val="24"/>
        </w:rPr>
        <w:t>,</w:t>
      </w:r>
      <w:r w:rsidRPr="009A255E">
        <w:rPr>
          <w:rFonts w:ascii="Times New Roman" w:hAnsi="Times New Roman" w:cs="Times New Roman"/>
          <w:iCs/>
          <w:sz w:val="24"/>
          <w:szCs w:val="24"/>
        </w:rPr>
        <w:t>э</w:t>
      </w:r>
      <w:proofErr w:type="gramEnd"/>
      <w:r w:rsidRPr="009A255E">
        <w:rPr>
          <w:rFonts w:ascii="Times New Roman" w:hAnsi="Times New Roman" w:cs="Times New Roman"/>
          <w:iCs/>
          <w:sz w:val="24"/>
          <w:szCs w:val="24"/>
        </w:rPr>
        <w:t>лектронные</w:t>
      </w:r>
      <w:proofErr w:type="spellEnd"/>
      <w:r w:rsidRPr="009A255E">
        <w:rPr>
          <w:rFonts w:ascii="Times New Roman" w:hAnsi="Times New Roman" w:cs="Times New Roman"/>
          <w:iCs/>
          <w:sz w:val="24"/>
          <w:szCs w:val="24"/>
        </w:rPr>
        <w:t xml:space="preserve"> диски, сеть Интернет);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самостоятельно де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>лать выводы, перерабатывать ин</w:t>
      </w:r>
      <w:r w:rsidRPr="009A255E">
        <w:rPr>
          <w:rFonts w:ascii="Times New Roman" w:hAnsi="Times New Roman" w:cs="Times New Roman"/>
          <w:iCs/>
          <w:sz w:val="24"/>
          <w:szCs w:val="24"/>
        </w:rPr>
        <w:t>формацию, преобразовыв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 xml:space="preserve">ать её, представлять информацию </w:t>
      </w:r>
      <w:r w:rsidRPr="009A255E">
        <w:rPr>
          <w:rFonts w:ascii="Times New Roman" w:hAnsi="Times New Roman" w:cs="Times New Roman"/>
          <w:iCs/>
          <w:sz w:val="24"/>
          <w:szCs w:val="24"/>
        </w:rPr>
        <w:t>в виде схем, моделей, сообщений;</w:t>
      </w:r>
    </w:p>
    <w:p w:rsidR="009927C5" w:rsidRPr="009A255E" w:rsidRDefault="009927C5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передавать соде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 xml:space="preserve">ржание в сжатом, выборочном или </w:t>
      </w:r>
      <w:r w:rsidRPr="009A255E">
        <w:rPr>
          <w:rFonts w:ascii="Times New Roman" w:hAnsi="Times New Roman" w:cs="Times New Roman"/>
          <w:iCs/>
          <w:sz w:val="24"/>
          <w:szCs w:val="24"/>
        </w:rPr>
        <w:t>развёрнутом виде</w:t>
      </w:r>
      <w:r w:rsidRPr="009A255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A255E">
        <w:rPr>
          <w:rFonts w:ascii="Times New Roman" w:hAnsi="Times New Roman" w:cs="Times New Roman"/>
          <w:b/>
          <w:sz w:val="24"/>
          <w:szCs w:val="24"/>
        </w:rPr>
        <w:t>КОММУНИКАТИВНЫЕ</w:t>
      </w:r>
    </w:p>
    <w:p w:rsidR="00C11541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активно использовать речевые средства для решения различных коммуникативных задач при изучении математики и других предметов;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участвовать в диалоге, слушать и понимать других, высказывать свою точку зрения на события, поступки;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>оформлять свои мысли в устной и письменной речи с учётом своих учебных и жизненных речевых ситуаций;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sz w:val="24"/>
          <w:szCs w:val="24"/>
        </w:rPr>
        <w:t xml:space="preserve">читать вслух и про себя текст учебника, рабочей тетради и научно-популярных книг, понимать </w:t>
      </w:r>
      <w:proofErr w:type="spellStart"/>
      <w:r w:rsidRPr="009A255E">
        <w:rPr>
          <w:rFonts w:ascii="Times New Roman" w:hAnsi="Times New Roman" w:cs="Times New Roman"/>
          <w:sz w:val="24"/>
          <w:szCs w:val="24"/>
        </w:rPr>
        <w:t>прочитанное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отрудничать</w:t>
      </w:r>
      <w:proofErr w:type="spellEnd"/>
      <w:r w:rsidRPr="009A255E">
        <w:rPr>
          <w:rFonts w:ascii="Times New Roman" w:hAnsi="Times New Roman" w:cs="Times New Roman"/>
          <w:sz w:val="24"/>
          <w:szCs w:val="24"/>
        </w:rPr>
        <w:t xml:space="preserve"> в совместном решении проблемы (задачи), выполняя различные роли в группе;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отстаивать свою точку зрения, соблюдая правила речевого этикета;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критично относиться к своему мнению, уметь взглянуть на ситуацию с иной позиции и договариваться с людьми иных позиций;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участвовать в работе группы, распределять роли, договариваться друг с другом;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конструктивно разрешать конфликты посредством учёта интересов сторон и сотрудничества.</w:t>
      </w:r>
    </w:p>
    <w:p w:rsidR="00C11541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предвидеть результаты и последствия коллективных решений;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активно участвовать в диалоге при обсуждении хода выполнения задания и выработке совместных действий при организации коллективной работы;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чётко формулировать и обосновывать свою точку зрения;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учитывать мнение собеседника или партнёра в решении учебной проблемы;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приводить необходимые аргументы для обоснования высказанной гипотезы, опровержения ошибочного вывода или решения;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стремиться к координации различных позиций в сотрудничестве; вставать на позицию другого человека;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предвидеть результаты и последствия коллективных решений;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чётко выполнять свою часть работы в ходе коллективного решения учебной задачи согласно общему плану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действий, прогнозировать и оценивать результаты своего труда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A255E">
        <w:rPr>
          <w:rFonts w:ascii="Times New Roman" w:hAnsi="Times New Roman" w:cs="Times New Roman"/>
          <w:b/>
          <w:iCs/>
          <w:sz w:val="24"/>
          <w:szCs w:val="24"/>
        </w:rPr>
        <w:t>Предметные результаты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ЧИСЛА И ВЕЛИЧИНЫ</w:t>
      </w:r>
    </w:p>
    <w:p w:rsidR="00C11541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C11541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lastRenderedPageBreak/>
        <w:t>— моделировать ситуации, требующие умения считать тысячами, десятками тысяч, сотнями тысяч;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выполнять счёт тысячами, десятками тысяч, сотнями тысяч как прямой, так и обратный;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выполнять сложение и вычитание тысяч, десятков тысяч, сотен тысяч с опорой на знание нумерации;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образовывать числа, которые больше тысячи, из сотен тысяч, десятков тысяч, единиц тысяч, сотен, десятков и единиц;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сравнивать числа в пределах миллиона, опираясь на порядок следования этих чисел при счёте;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читать и записывать числа в пределах миллиона, объясняя, что обозначает каждая цифра в их записи, сколько единиц каждого класса в числе;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упорядочивать натуральные числа от нуля до миллиона в соответствии с указанным порядком;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моделировать ситуации, требующие умения находить доли предмета; называть и обозначать дробью доли предмета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разделённого на равные части;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активно работать в паре или группе при решении задач на поиск закономерностей;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группировать числа по заданному или самостоятельно установленному признаку;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выражать массу, используя различные единицы измерения: грамм, килограмм, центнер, тонну;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применять изученные соотношения между единицами измерения массы: 1 кг = 1000 г, 1 </w:t>
      </w:r>
      <w:proofErr w:type="spellStart"/>
      <w:r w:rsidRPr="009A255E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9A255E">
        <w:rPr>
          <w:rFonts w:ascii="Times New Roman" w:hAnsi="Times New Roman" w:cs="Times New Roman"/>
          <w:sz w:val="24"/>
          <w:szCs w:val="24"/>
        </w:rPr>
        <w:t xml:space="preserve"> = 100 кг, 1 т = 10 </w:t>
      </w:r>
      <w:proofErr w:type="spellStart"/>
      <w:r w:rsidRPr="009A255E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9A255E">
        <w:rPr>
          <w:rFonts w:ascii="Times New Roman" w:hAnsi="Times New Roman" w:cs="Times New Roman"/>
          <w:sz w:val="24"/>
          <w:szCs w:val="24"/>
        </w:rPr>
        <w:t>, 1 т = 1000 кг;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используя основные единицы измерения величин и соотношения между ними (килограмм — грамм; год — месяц — неделя — сутки — час — минута, минута — секунда; километр 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—м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етр, метр — дециметр, дециметр — сантиметр, метр — сантиметр, сантиметр — миллиме</w:t>
      </w:r>
      <w:r w:rsidR="009B51A7" w:rsidRPr="009A255E">
        <w:rPr>
          <w:rFonts w:ascii="Times New Roman" w:hAnsi="Times New Roman" w:cs="Times New Roman"/>
          <w:sz w:val="24"/>
          <w:szCs w:val="24"/>
        </w:rPr>
        <w:t>тр), сравнивать названные вели</w:t>
      </w:r>
      <w:r w:rsidRPr="009A255E">
        <w:rPr>
          <w:rFonts w:ascii="Times New Roman" w:hAnsi="Times New Roman" w:cs="Times New Roman"/>
          <w:sz w:val="24"/>
          <w:szCs w:val="24"/>
        </w:rPr>
        <w:t>чины, выполнять арифмет</w:t>
      </w:r>
      <w:r w:rsidR="009B51A7" w:rsidRPr="009A255E">
        <w:rPr>
          <w:rFonts w:ascii="Times New Roman" w:hAnsi="Times New Roman" w:cs="Times New Roman"/>
          <w:sz w:val="24"/>
          <w:szCs w:val="24"/>
        </w:rPr>
        <w:t>ические действия с этими величи</w:t>
      </w:r>
      <w:r w:rsidRPr="009A255E">
        <w:rPr>
          <w:rFonts w:ascii="Times New Roman" w:hAnsi="Times New Roman" w:cs="Times New Roman"/>
          <w:sz w:val="24"/>
          <w:szCs w:val="24"/>
        </w:rPr>
        <w:t>нами.</w:t>
      </w:r>
    </w:p>
    <w:p w:rsidR="00C11541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Выпускник</w:t>
      </w:r>
      <w:r w:rsidR="00C11541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классифицировать</w:t>
      </w:r>
      <w:r w:rsidR="009B51A7" w:rsidRPr="009A255E">
        <w:rPr>
          <w:rFonts w:ascii="Times New Roman" w:hAnsi="Times New Roman" w:cs="Times New Roman"/>
          <w:iCs/>
          <w:sz w:val="24"/>
          <w:szCs w:val="24"/>
        </w:rPr>
        <w:t xml:space="preserve"> числа по одному или нескольким </w:t>
      </w:r>
      <w:r w:rsidRPr="009A255E">
        <w:rPr>
          <w:rFonts w:ascii="Times New Roman" w:hAnsi="Times New Roman" w:cs="Times New Roman"/>
          <w:iCs/>
          <w:sz w:val="24"/>
          <w:szCs w:val="24"/>
        </w:rPr>
        <w:t>основаниям, объяснять свои действия;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читать и записывать</w:t>
      </w:r>
      <w:r w:rsidR="009B51A7" w:rsidRPr="009A255E">
        <w:rPr>
          <w:rFonts w:ascii="Times New Roman" w:hAnsi="Times New Roman" w:cs="Times New Roman"/>
          <w:iCs/>
          <w:sz w:val="24"/>
          <w:szCs w:val="24"/>
        </w:rPr>
        <w:t xml:space="preserve"> дробные числа, правильно пони</w:t>
      </w: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мать и употреблять термины: дробь, числитель, знаменатель </w:t>
      </w:r>
    </w:p>
    <w:p w:rsidR="009927C5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сравнивать доли предмета.</w:t>
      </w:r>
    </w:p>
    <w:p w:rsidR="00C11541" w:rsidRPr="009A255E" w:rsidRDefault="00C1154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АРИФМЕТИЧЕСКИЕ ДЕЙСТВИЯ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использовать названия </w:t>
      </w:r>
      <w:r w:rsidR="00F27CAF" w:rsidRPr="009A255E">
        <w:rPr>
          <w:rFonts w:ascii="Times New Roman" w:hAnsi="Times New Roman" w:cs="Times New Roman"/>
          <w:sz w:val="24"/>
          <w:szCs w:val="24"/>
        </w:rPr>
        <w:t>компонентов изученных действий,</w:t>
      </w:r>
      <w:r w:rsidR="00D157F0" w:rsidRPr="009A255E">
        <w:rPr>
          <w:rFonts w:ascii="Times New Roman" w:hAnsi="Times New Roman" w:cs="Times New Roman"/>
          <w:sz w:val="24"/>
          <w:szCs w:val="24"/>
        </w:rPr>
        <w:t xml:space="preserve"> з</w:t>
      </w:r>
      <w:r w:rsidRPr="009A255E">
        <w:rPr>
          <w:rFonts w:ascii="Times New Roman" w:hAnsi="Times New Roman" w:cs="Times New Roman"/>
          <w:sz w:val="24"/>
          <w:szCs w:val="24"/>
        </w:rPr>
        <w:t>наки, обозначающие эти оп</w:t>
      </w:r>
      <w:r w:rsidR="00F27CAF" w:rsidRPr="009A255E">
        <w:rPr>
          <w:rFonts w:ascii="Times New Roman" w:hAnsi="Times New Roman" w:cs="Times New Roman"/>
          <w:sz w:val="24"/>
          <w:szCs w:val="24"/>
        </w:rPr>
        <w:t>ерации, свойства изученных дей</w:t>
      </w:r>
      <w:r w:rsidRPr="009A255E">
        <w:rPr>
          <w:rFonts w:ascii="Times New Roman" w:hAnsi="Times New Roman" w:cs="Times New Roman"/>
          <w:sz w:val="24"/>
          <w:szCs w:val="24"/>
        </w:rPr>
        <w:t>ствий;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A255E">
        <w:rPr>
          <w:rFonts w:ascii="Times New Roman" w:hAnsi="Times New Roman" w:cs="Times New Roman"/>
          <w:sz w:val="24"/>
          <w:szCs w:val="24"/>
        </w:rPr>
        <w:t xml:space="preserve">— выполнять действия </w:t>
      </w:r>
      <w:r w:rsidR="00F27CAF" w:rsidRPr="009A255E">
        <w:rPr>
          <w:rFonts w:ascii="Times New Roman" w:hAnsi="Times New Roman" w:cs="Times New Roman"/>
          <w:sz w:val="24"/>
          <w:szCs w:val="24"/>
        </w:rPr>
        <w:t>с многозначными числами (сложе</w:t>
      </w:r>
      <w:r w:rsidRPr="009A255E">
        <w:rPr>
          <w:rFonts w:ascii="Times New Roman" w:hAnsi="Times New Roman" w:cs="Times New Roman"/>
          <w:sz w:val="24"/>
          <w:szCs w:val="24"/>
        </w:rPr>
        <w:t>ние, вычитание, умножение и д</w:t>
      </w:r>
      <w:r w:rsidR="00F27CAF" w:rsidRPr="009A255E">
        <w:rPr>
          <w:rFonts w:ascii="Times New Roman" w:hAnsi="Times New Roman" w:cs="Times New Roman"/>
          <w:sz w:val="24"/>
          <w:szCs w:val="24"/>
        </w:rPr>
        <w:t>еление на однозначное, двузнач</w:t>
      </w:r>
      <w:r w:rsidRPr="009A255E">
        <w:rPr>
          <w:rFonts w:ascii="Times New Roman" w:hAnsi="Times New Roman" w:cs="Times New Roman"/>
          <w:sz w:val="24"/>
          <w:szCs w:val="24"/>
        </w:rPr>
        <w:t>ное числа в пределах 10 000) с</w:t>
      </w:r>
      <w:r w:rsidR="00F27CAF" w:rsidRPr="009A255E">
        <w:rPr>
          <w:rFonts w:ascii="Times New Roman" w:hAnsi="Times New Roman" w:cs="Times New Roman"/>
          <w:sz w:val="24"/>
          <w:szCs w:val="24"/>
        </w:rPr>
        <w:t xml:space="preserve"> использованием таблиц сложения </w:t>
      </w:r>
      <w:r w:rsidRPr="009A255E">
        <w:rPr>
          <w:rFonts w:ascii="Times New Roman" w:hAnsi="Times New Roman" w:cs="Times New Roman"/>
          <w:sz w:val="24"/>
          <w:szCs w:val="24"/>
        </w:rPr>
        <w:t>и умножения чисел, алгоритмов письменных арифметических</w:t>
      </w:r>
      <w:proofErr w:type="gramEnd"/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действий (в том числе деления с остатком);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выделять неизвестный</w:t>
      </w:r>
      <w:r w:rsidR="00F27CAF" w:rsidRPr="009A255E">
        <w:rPr>
          <w:rFonts w:ascii="Times New Roman" w:hAnsi="Times New Roman" w:cs="Times New Roman"/>
          <w:sz w:val="24"/>
          <w:szCs w:val="24"/>
        </w:rPr>
        <w:t xml:space="preserve"> компонент арифметического дей</w:t>
      </w:r>
      <w:r w:rsidRPr="009A255E">
        <w:rPr>
          <w:rFonts w:ascii="Times New Roman" w:hAnsi="Times New Roman" w:cs="Times New Roman"/>
          <w:sz w:val="24"/>
          <w:szCs w:val="24"/>
        </w:rPr>
        <w:t>ствия и находить его значение;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выполнять устно сложе</w:t>
      </w:r>
      <w:r w:rsidR="00F27CAF" w:rsidRPr="009A255E">
        <w:rPr>
          <w:rFonts w:ascii="Times New Roman" w:hAnsi="Times New Roman" w:cs="Times New Roman"/>
          <w:sz w:val="24"/>
          <w:szCs w:val="24"/>
        </w:rPr>
        <w:t>ние, вычитание, умножение и де</w:t>
      </w:r>
      <w:r w:rsidRPr="009A255E">
        <w:rPr>
          <w:rFonts w:ascii="Times New Roman" w:hAnsi="Times New Roman" w:cs="Times New Roman"/>
          <w:sz w:val="24"/>
          <w:szCs w:val="24"/>
        </w:rPr>
        <w:t>ление однозначных, двузначных и трёхзначных чи</w:t>
      </w:r>
      <w:r w:rsidR="00F27CAF" w:rsidRPr="009A255E">
        <w:rPr>
          <w:rFonts w:ascii="Times New Roman" w:hAnsi="Times New Roman" w:cs="Times New Roman"/>
          <w:sz w:val="24"/>
          <w:szCs w:val="24"/>
        </w:rPr>
        <w:t>сел в случа</w:t>
      </w:r>
      <w:r w:rsidRPr="009A255E">
        <w:rPr>
          <w:rFonts w:ascii="Times New Roman" w:hAnsi="Times New Roman" w:cs="Times New Roman"/>
          <w:sz w:val="24"/>
          <w:szCs w:val="24"/>
        </w:rPr>
        <w:t>ях, сводимых к действиям в пр</w:t>
      </w:r>
      <w:r w:rsidR="00F27CAF" w:rsidRPr="009A255E">
        <w:rPr>
          <w:rFonts w:ascii="Times New Roman" w:hAnsi="Times New Roman" w:cs="Times New Roman"/>
          <w:sz w:val="24"/>
          <w:szCs w:val="24"/>
        </w:rPr>
        <w:t xml:space="preserve">еделах 100 (в том числе с нулём </w:t>
      </w:r>
      <w:r w:rsidRPr="009A255E">
        <w:rPr>
          <w:rFonts w:ascii="Times New Roman" w:hAnsi="Times New Roman" w:cs="Times New Roman"/>
          <w:sz w:val="24"/>
          <w:szCs w:val="24"/>
        </w:rPr>
        <w:t>и единицей);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вычислять значение ч</w:t>
      </w:r>
      <w:r w:rsidR="00F27CAF" w:rsidRPr="009A255E">
        <w:rPr>
          <w:rFonts w:ascii="Times New Roman" w:hAnsi="Times New Roman" w:cs="Times New Roman"/>
          <w:sz w:val="24"/>
          <w:szCs w:val="24"/>
        </w:rPr>
        <w:t xml:space="preserve">ислового выражения, содержащего </w:t>
      </w:r>
      <w:r w:rsidRPr="009A255E">
        <w:rPr>
          <w:rFonts w:ascii="Times New Roman" w:hAnsi="Times New Roman" w:cs="Times New Roman"/>
          <w:sz w:val="24"/>
          <w:szCs w:val="24"/>
        </w:rPr>
        <w:t>два-три арифметических действия, со скобками и без скобок.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lastRenderedPageBreak/>
        <w:t>– выполнять умножение и деление на трёхзначное число;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использовать свойс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 xml:space="preserve">тва арифметических действий для </w:t>
      </w:r>
      <w:r w:rsidRPr="009A255E">
        <w:rPr>
          <w:rFonts w:ascii="Times New Roman" w:hAnsi="Times New Roman" w:cs="Times New Roman"/>
          <w:iCs/>
          <w:sz w:val="24"/>
          <w:szCs w:val="24"/>
        </w:rPr>
        <w:t>рационализации вычислений;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прогнозировать результаты вычислений;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оценивать результа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>ты арифметических действий раз</w:t>
      </w:r>
      <w:r w:rsidRPr="009A255E">
        <w:rPr>
          <w:rFonts w:ascii="Times New Roman" w:hAnsi="Times New Roman" w:cs="Times New Roman"/>
          <w:iCs/>
          <w:sz w:val="24"/>
          <w:szCs w:val="24"/>
        </w:rPr>
        <w:t>ными способами.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РАБОТА С ТЕКСТОВЫМИ ЗАДАЧАМИ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анализировать задачу, устанавливать зависимость между величинами, взаимосвязь между условием и вопросом задачи, определять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количество и порядок действий для решения задачи, выбирать и объяснять выбор действий;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оценивать правильность хода решения и реальность ответа на вопрос задачи;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A255E">
        <w:rPr>
          <w:rFonts w:ascii="Times New Roman" w:hAnsi="Times New Roman" w:cs="Times New Roman"/>
          <w:sz w:val="24"/>
          <w:szCs w:val="24"/>
        </w:rPr>
        <w:t>— решать задачи, в которых рассматриваются процессы движения одного тела (скорость, время, расстояние), работы (производительность труда, время, объём работы);</w:t>
      </w:r>
      <w:proofErr w:type="gramEnd"/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решать учебные задачи и задачи, связанные с повседневной жизнью арифметическим способом (в одно-два действия);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оценивать правильность хода решения и реальность ответа на вопрос задачи;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выполнять проверку решения задачи разными способами.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C11541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составлять задачу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 xml:space="preserve"> по её краткой записи, таблице, </w:t>
      </w:r>
      <w:r w:rsidRPr="009A255E">
        <w:rPr>
          <w:rFonts w:ascii="Times New Roman" w:hAnsi="Times New Roman" w:cs="Times New Roman"/>
          <w:iCs/>
          <w:sz w:val="24"/>
          <w:szCs w:val="24"/>
        </w:rPr>
        <w:t>чертежу, схеме, диаграмме и т. д.;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преобразовывать данную задачу в новую посредством изменения вопроса, данного в условии задачи, дополнения условия и т. д.;</w:t>
      </w:r>
      <w:proofErr w:type="gramEnd"/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решать задачи в 4</w:t>
      </w:r>
      <w:r w:rsidRPr="009A255E">
        <w:rPr>
          <w:rFonts w:ascii="Times New Roman" w:hAnsi="Times New Roman" w:cs="Times New Roman"/>
          <w:sz w:val="24"/>
          <w:szCs w:val="24"/>
        </w:rPr>
        <w:t>—</w:t>
      </w:r>
      <w:r w:rsidRPr="009A255E">
        <w:rPr>
          <w:rFonts w:ascii="Times New Roman" w:hAnsi="Times New Roman" w:cs="Times New Roman"/>
          <w:iCs/>
          <w:sz w:val="24"/>
          <w:szCs w:val="24"/>
        </w:rPr>
        <w:t>5 действий;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решать текстовые задачи на нахождение дроби от числа и числа по его дроби;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находить разные способы решения одной задачи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>.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ПРОСТРАНСТВЕННЫЕ ОТНОШЕНИЯ.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ГЕОМЕТРИЧЕСКИЕ ФИГУРЫ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Выпускник</w:t>
      </w:r>
      <w:r w:rsidR="008A0393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описывать взаимное расположение предметов в пространстве и на плоскости;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распознавать на чертеже окружность и круг, называть и показывать их элементы (центр, радиус, диаметр), характеризовать свойства этих фигур;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классифицировать углы 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 xml:space="preserve"> острые, прямые и тупые;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использовать чертёжный треугольник для определения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вида угла на чертеже;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использовать свойства прямоугольника и квадрата для решения задач;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распознавать шар, цилиндр, конус;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конструировать модель шара из пластилина, исследовать и характеризовать свойства цилиндра, конуса;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находить в окружающей обстановке предметы шарообразной, цилиндрической или конической формы.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копировать и преобразовывать изображение прямоугольного параллелепипеда (пирамиды) на клетчатой бумаге, дорисовывая недостающие элементы;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располагать модель цилиндра (конуса) в пространстве согласно заданному описанию;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конструировать модель цилиндра (конуса) по его развёртке;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– исследовать свойства цилиндра, конуса.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ГЕОМЕТРИЧЕСКИЕ ВЕЛИЧИНЫ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определять длину данного отрезка с помощью измерительной линейки;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вычислять периметр треугольника, прямоугольника и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квадрата, площадь прямоугольника и квадрата;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lastRenderedPageBreak/>
        <w:t xml:space="preserve">— применять единицу измерения длины — миллиметр и соотношения: 1 м = 1000 мм; 10 мм = 1 см, 1 000 </w:t>
      </w:r>
      <w:proofErr w:type="spellStart"/>
      <w:r w:rsidRPr="009A255E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Pr="009A255E">
        <w:rPr>
          <w:rFonts w:ascii="Times New Roman" w:hAnsi="Times New Roman" w:cs="Times New Roman"/>
          <w:sz w:val="24"/>
          <w:szCs w:val="24"/>
        </w:rPr>
        <w:t xml:space="preserve"> мм = 1 км;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применять единицы измерения площади: квадратный миллиметр (мм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), квадратный километр (км2), ар (а), гектар (га) и соотношения: 1 см2 = 100 мм2, 100 м2 = 1 а, 10 000 м2 = 1 га, 1 км2 = 100 га;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оценивать размеры геометрических объектов, расстояния приближённо (на глаз).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находить периметр и площадь плоской ступенчатой фигуры по указанным на чертеже размерам;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решать задачи практического характера на вычисление периметра и площади комнаты, квартиры, класса и т. д.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РАБОТА С ИНФОРМАЦИЕЙ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Выпускник </w:t>
      </w:r>
      <w:r w:rsidR="008A0393" w:rsidRPr="009A255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читать и заполнять несложные готовые таблицы;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— читать несложные готовые столбчатые диаграммы;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понимать и использовать в речи простейшие </w:t>
      </w:r>
      <w:proofErr w:type="spellStart"/>
      <w:r w:rsidRPr="009A255E">
        <w:rPr>
          <w:rFonts w:ascii="Times New Roman" w:hAnsi="Times New Roman" w:cs="Times New Roman"/>
          <w:sz w:val="24"/>
          <w:szCs w:val="24"/>
        </w:rPr>
        <w:t>выражения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одержащие</w:t>
      </w:r>
      <w:proofErr w:type="spellEnd"/>
      <w:r w:rsidRPr="009A255E">
        <w:rPr>
          <w:rFonts w:ascii="Times New Roman" w:hAnsi="Times New Roman" w:cs="Times New Roman"/>
          <w:sz w:val="24"/>
          <w:szCs w:val="24"/>
        </w:rPr>
        <w:t xml:space="preserve"> логические связки и слова («...и...», «если..., то...», «верно/неверно, что...», «каждый», «все», «некоторые», «не»).</w:t>
      </w:r>
    </w:p>
    <w:p w:rsidR="008A0393" w:rsidRPr="009A255E" w:rsidRDefault="00A46F31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Выпускник  </w:t>
      </w:r>
      <w:r w:rsidR="008A0393" w:rsidRPr="009A255E">
        <w:rPr>
          <w:rFonts w:ascii="Times New Roman" w:hAnsi="Times New Roman" w:cs="Times New Roman"/>
          <w:iCs/>
          <w:sz w:val="24"/>
          <w:szCs w:val="24"/>
        </w:rPr>
        <w:t xml:space="preserve"> получит возможность научиться: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сравнивать и обобщать информацию, представленную в виде таблицы или диаграммы;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 xml:space="preserve">понимать и строить простейшие умозаключения с использованием </w:t>
      </w:r>
      <w:proofErr w:type="spellStart"/>
      <w:r w:rsidRPr="009A255E">
        <w:rPr>
          <w:rFonts w:ascii="Times New Roman" w:hAnsi="Times New Roman" w:cs="Times New Roman"/>
          <w:iCs/>
          <w:sz w:val="24"/>
          <w:szCs w:val="24"/>
        </w:rPr>
        <w:t>кванторных</w:t>
      </w:r>
      <w:proofErr w:type="spellEnd"/>
      <w:r w:rsidRPr="009A255E">
        <w:rPr>
          <w:rFonts w:ascii="Times New Roman" w:hAnsi="Times New Roman" w:cs="Times New Roman"/>
          <w:iCs/>
          <w:sz w:val="24"/>
          <w:szCs w:val="24"/>
        </w:rPr>
        <w:t xml:space="preserve"> слов («все», «любые», «каждый»,</w:t>
      </w:r>
      <w:proofErr w:type="gramEnd"/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«некоторые», «найдётся») и логических связок: («для того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чтобы ..., нужно...», «когда…, то…»);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правильно употреблять в речи модальность («можно», «нужно»);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— </w:t>
      </w:r>
      <w:r w:rsidRPr="009A255E">
        <w:rPr>
          <w:rFonts w:ascii="Times New Roman" w:hAnsi="Times New Roman" w:cs="Times New Roman"/>
          <w:iCs/>
          <w:sz w:val="24"/>
          <w:szCs w:val="24"/>
        </w:rPr>
        <w:t>составлять и запис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>ывать несложную инструкцию (ал</w:t>
      </w:r>
      <w:r w:rsidRPr="009A255E">
        <w:rPr>
          <w:rFonts w:ascii="Times New Roman" w:hAnsi="Times New Roman" w:cs="Times New Roman"/>
          <w:iCs/>
          <w:sz w:val="24"/>
          <w:szCs w:val="24"/>
        </w:rPr>
        <w:t>горитм, план выполнения действий);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собирать и предст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 xml:space="preserve">авлять информацию, полученную в </w:t>
      </w:r>
      <w:r w:rsidRPr="009A255E">
        <w:rPr>
          <w:rFonts w:ascii="Times New Roman" w:hAnsi="Times New Roman" w:cs="Times New Roman"/>
          <w:iCs/>
          <w:sz w:val="24"/>
          <w:szCs w:val="24"/>
        </w:rPr>
        <w:t>ходе опроса или практик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>о-экспериментальной работы, та</w:t>
      </w:r>
      <w:r w:rsidRPr="009A255E">
        <w:rPr>
          <w:rFonts w:ascii="Times New Roman" w:hAnsi="Times New Roman" w:cs="Times New Roman"/>
          <w:iCs/>
          <w:sz w:val="24"/>
          <w:szCs w:val="24"/>
        </w:rPr>
        <w:t>блиц и диаграмм;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A255E">
        <w:rPr>
          <w:rFonts w:ascii="Times New Roman" w:hAnsi="Times New Roman" w:cs="Times New Roman"/>
          <w:iCs/>
          <w:sz w:val="24"/>
          <w:szCs w:val="24"/>
        </w:rPr>
        <w:t>— объяснять, сравнивать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 xml:space="preserve"> и обобщать данные практико-</w:t>
      </w:r>
      <w:r w:rsidRPr="009A255E">
        <w:rPr>
          <w:rFonts w:ascii="Times New Roman" w:hAnsi="Times New Roman" w:cs="Times New Roman"/>
          <w:iCs/>
          <w:sz w:val="24"/>
          <w:szCs w:val="24"/>
        </w:rPr>
        <w:t>экспериментальной рабо</w:t>
      </w:r>
      <w:r w:rsidR="00F27CAF" w:rsidRPr="009A255E">
        <w:rPr>
          <w:rFonts w:ascii="Times New Roman" w:hAnsi="Times New Roman" w:cs="Times New Roman"/>
          <w:iCs/>
          <w:sz w:val="24"/>
          <w:szCs w:val="24"/>
        </w:rPr>
        <w:t xml:space="preserve">ты, высказывать предположения и </w:t>
      </w:r>
      <w:r w:rsidRPr="009A255E">
        <w:rPr>
          <w:rFonts w:ascii="Times New Roman" w:hAnsi="Times New Roman" w:cs="Times New Roman"/>
          <w:iCs/>
          <w:sz w:val="24"/>
          <w:szCs w:val="24"/>
        </w:rPr>
        <w:t>делать выводы</w:t>
      </w:r>
      <w:r w:rsidRPr="009A255E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8A0393" w:rsidRPr="009A255E" w:rsidRDefault="008A0393" w:rsidP="009A25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01F2" w:rsidRPr="009A255E" w:rsidRDefault="00D301F2" w:rsidP="009A25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55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Cs/>
          <w:iCs/>
          <w:sz w:val="24"/>
          <w:szCs w:val="24"/>
        </w:rPr>
        <w:t>Числа и величины</w:t>
      </w:r>
      <w:r w:rsidR="007D27E1" w:rsidRPr="009A255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Измерение величин; сравнение и упорядочение величин. 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 xml:space="preserve"> Соотношения между единицами измерения однородных величин. Сравне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9A255E">
        <w:rPr>
          <w:rFonts w:ascii="Times New Roman" w:hAnsi="Times New Roman" w:cs="Times New Roman"/>
          <w:sz w:val="24"/>
          <w:szCs w:val="24"/>
        </w:rPr>
        <w:t>(половина, треть, четверть, десятая, сотая, тысячная).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Cs/>
          <w:iCs/>
          <w:sz w:val="24"/>
          <w:szCs w:val="24"/>
        </w:rPr>
        <w:t>Арифметические действия</w:t>
      </w:r>
    </w:p>
    <w:p w:rsidR="007043C0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pacing w:val="2"/>
          <w:sz w:val="24"/>
          <w:szCs w:val="24"/>
        </w:rPr>
        <w:t>Сложение, вычитание, умножение и деление</w:t>
      </w:r>
      <w:r w:rsidR="004C480D"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r w:rsidRPr="009A255E">
        <w:rPr>
          <w:rFonts w:ascii="Times New Roman" w:hAnsi="Times New Roman" w:cs="Times New Roman"/>
          <w:sz w:val="24"/>
          <w:szCs w:val="24"/>
        </w:rPr>
        <w:t xml:space="preserve"> Связь между сложени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ем, вычитанием, умно</w:t>
      </w:r>
      <w:r w:rsidR="007043C0"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жением и делением. </w:t>
      </w:r>
      <w:r w:rsidR="00A72822" w:rsidRPr="009A255E">
        <w:rPr>
          <w:rFonts w:ascii="Times New Roman" w:eastAsia="TimesNewRomanPSMT" w:hAnsi="Times New Roman" w:cs="Times New Roman"/>
          <w:sz w:val="24"/>
          <w:szCs w:val="24"/>
        </w:rPr>
        <w:t xml:space="preserve">Нахождение неизвестного компонента арифметического </w:t>
      </w:r>
      <w:proofErr w:type="spellStart"/>
      <w:r w:rsidR="00A72822" w:rsidRPr="009A255E">
        <w:rPr>
          <w:rFonts w:ascii="Times New Roman" w:eastAsia="TimesNewRomanPSMT" w:hAnsi="Times New Roman" w:cs="Times New Roman"/>
          <w:sz w:val="24"/>
          <w:szCs w:val="24"/>
        </w:rPr>
        <w:t>действия</w:t>
      </w:r>
      <w:proofErr w:type="gramStart"/>
      <w:r w:rsidR="00A72822" w:rsidRPr="009A255E">
        <w:rPr>
          <w:rFonts w:ascii="Times New Roman" w:eastAsia="TimesNewRomanPSMT" w:hAnsi="Times New Roman" w:cs="Times New Roman"/>
          <w:sz w:val="24"/>
          <w:szCs w:val="24"/>
        </w:rPr>
        <w:t>.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Д</w:t>
      </w:r>
      <w:proofErr w:type="gramEnd"/>
      <w:r w:rsidRPr="009A255E">
        <w:rPr>
          <w:rFonts w:ascii="Times New Roman" w:hAnsi="Times New Roman" w:cs="Times New Roman"/>
          <w:spacing w:val="2"/>
          <w:sz w:val="24"/>
          <w:szCs w:val="24"/>
        </w:rPr>
        <w:t>еление</w:t>
      </w:r>
      <w:r w:rsidRPr="009A255E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9A255E">
        <w:rPr>
          <w:rFonts w:ascii="Times New Roman" w:hAnsi="Times New Roman" w:cs="Times New Roman"/>
          <w:sz w:val="24"/>
          <w:szCs w:val="24"/>
        </w:rPr>
        <w:t xml:space="preserve"> остатком.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9A255E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lastRenderedPageBreak/>
        <w:t xml:space="preserve">Алгоритмы письменного сложения, вычитания, умножения и деления многозначных чисел. 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9A255E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Cs/>
          <w:iCs/>
          <w:sz w:val="24"/>
          <w:szCs w:val="24"/>
        </w:rPr>
        <w:t>Работа с текстовыми задачами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9A255E">
        <w:rPr>
          <w:rFonts w:ascii="Times New Roman" w:hAnsi="Times New Roman" w:cs="Times New Roman"/>
          <w:sz w:val="24"/>
          <w:szCs w:val="24"/>
        </w:rPr>
        <w:t>чи, содержащие отношения «больше (меньше) на…», «больше</w:t>
      </w:r>
      <w:r w:rsidR="00B544C5" w:rsidRPr="009A255E">
        <w:rPr>
          <w:rFonts w:ascii="Times New Roman" w:hAnsi="Times New Roman" w:cs="Times New Roman"/>
          <w:sz w:val="24"/>
          <w:szCs w:val="24"/>
        </w:rPr>
        <w:t>?</w:t>
      </w:r>
      <w:r w:rsidRPr="009A255E">
        <w:rPr>
          <w:rFonts w:ascii="Times New Roman" w:hAnsi="Times New Roman" w:cs="Times New Roman"/>
          <w:sz w:val="24"/>
          <w:szCs w:val="24"/>
        </w:rPr>
        <w:t xml:space="preserve"> (меньше) в…»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ависимости между величинами, характеризу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ющими процессы движения, работы, </w:t>
      </w:r>
      <w:proofErr w:type="spellStart"/>
      <w:r w:rsidRPr="009A255E">
        <w:rPr>
          <w:rFonts w:ascii="Times New Roman" w:hAnsi="Times New Roman" w:cs="Times New Roman"/>
          <w:spacing w:val="2"/>
          <w:sz w:val="24"/>
          <w:szCs w:val="24"/>
        </w:rPr>
        <w:t>купли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noBreakHyphen/>
        <w:t>продажи</w:t>
      </w:r>
      <w:proofErr w:type="spellEnd"/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 и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др. </w:t>
      </w:r>
      <w:r w:rsidRPr="009A255E">
        <w:rPr>
          <w:rFonts w:ascii="Times New Roman" w:hAnsi="Times New Roman" w:cs="Times New Roman"/>
          <w:sz w:val="24"/>
          <w:szCs w:val="24"/>
        </w:rPr>
        <w:t>Скорость, время, путь; объем работы, время, производительность труда; количество товара, его цена и стоимость и</w:t>
      </w:r>
      <w:r w:rsidRPr="009A255E">
        <w:rPr>
          <w:rFonts w:ascii="Times New Roman" w:hAnsi="Times New Roman" w:cs="Times New Roman"/>
          <w:sz w:val="24"/>
          <w:szCs w:val="24"/>
        </w:rPr>
        <w:t> </w:t>
      </w:r>
      <w:r w:rsidRPr="009A255E">
        <w:rPr>
          <w:rFonts w:ascii="Times New Roman" w:hAnsi="Times New Roman" w:cs="Times New Roman"/>
          <w:sz w:val="24"/>
          <w:szCs w:val="24"/>
        </w:rPr>
        <w:t xml:space="preserve">др. 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Планирование хода решения задачи. Представление текста </w:t>
      </w:r>
      <w:r w:rsidRPr="009A255E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D301F2" w:rsidRPr="009A255E" w:rsidRDefault="00D301F2" w:rsidP="009A25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Cs/>
          <w:iCs/>
          <w:spacing w:val="2"/>
          <w:sz w:val="24"/>
          <w:szCs w:val="24"/>
        </w:rPr>
        <w:t>Пространственные отношения. Геометрические фи</w:t>
      </w:r>
      <w:r w:rsidRPr="009A255E">
        <w:rPr>
          <w:rFonts w:ascii="Times New Roman" w:hAnsi="Times New Roman" w:cs="Times New Roman"/>
          <w:bCs/>
          <w:iCs/>
          <w:sz w:val="24"/>
          <w:szCs w:val="24"/>
        </w:rPr>
        <w:t>гуры</w:t>
      </w:r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Распознавание и изображение </w:t>
      </w:r>
      <w:r w:rsidRPr="009A255E">
        <w:rPr>
          <w:rFonts w:ascii="Times New Roman" w:hAnsi="Times New Roman" w:cs="Times New Roman"/>
          <w:sz w:val="24"/>
          <w:szCs w:val="24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ник, квадрат, окружность, круг.</w:t>
      </w:r>
      <w:proofErr w:type="gramEnd"/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 Использование чертежных инструментов для выполнения построений. Геометрические формы в окружающем мире. Распознавание и называние: </w:t>
      </w:r>
      <w:r w:rsidR="002C780D" w:rsidRPr="009A255E">
        <w:rPr>
          <w:rFonts w:ascii="Times New Roman" w:hAnsi="Times New Roman" w:cs="Times New Roman"/>
          <w:sz w:val="24"/>
          <w:szCs w:val="24"/>
        </w:rPr>
        <w:t>куб, шар,</w:t>
      </w:r>
      <w:r w:rsidRPr="009A255E">
        <w:rPr>
          <w:rFonts w:ascii="Times New Roman" w:hAnsi="Times New Roman" w:cs="Times New Roman"/>
          <w:sz w:val="24"/>
          <w:szCs w:val="24"/>
        </w:rPr>
        <w:t xml:space="preserve"> пирамида, цилиндр, конус.</w:t>
      </w:r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Cs/>
          <w:iCs/>
          <w:sz w:val="24"/>
          <w:szCs w:val="24"/>
        </w:rPr>
        <w:t>Геометрические величины</w:t>
      </w:r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9A255E">
        <w:rPr>
          <w:rFonts w:ascii="Times New Roman" w:hAnsi="Times New Roman" w:cs="Times New Roman"/>
          <w:sz w:val="24"/>
          <w:szCs w:val="24"/>
        </w:rPr>
        <w:t>длины отрезка. Единицы длины (</w:t>
      </w:r>
      <w:proofErr w:type="gramStart"/>
      <w:r w:rsidRPr="009A255E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>, см, дм, м, км). Периметр. Вычисление периметра многоугольника.</w:t>
      </w:r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proofErr w:type="gramStart"/>
      <w:r w:rsidRPr="009A25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A255E">
        <w:rPr>
          <w:rFonts w:ascii="Times New Roman" w:hAnsi="Times New Roman" w:cs="Times New Roman"/>
          <w:sz w:val="24"/>
          <w:szCs w:val="24"/>
        </w:rPr>
        <w:t xml:space="preserve">, 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дм</w:t>
      </w:r>
      <w:r w:rsidRPr="009A255E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, м</w:t>
      </w:r>
      <w:r w:rsidRPr="009A255E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). Точное и приближенное измерение площади гео</w:t>
      </w:r>
      <w:r w:rsidR="00DC488C" w:rsidRPr="009A255E">
        <w:rPr>
          <w:rFonts w:ascii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bCs/>
          <w:iCs/>
          <w:sz w:val="24"/>
          <w:szCs w:val="24"/>
        </w:rPr>
        <w:t>Работа с информацией</w:t>
      </w:r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счетом 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(пересчетом), измерением величин; фиксирование, анализ </w:t>
      </w:r>
      <w:r w:rsidRPr="009A255E">
        <w:rPr>
          <w:rFonts w:ascii="Times New Roman" w:hAnsi="Times New Roman" w:cs="Times New Roman"/>
          <w:sz w:val="24"/>
          <w:szCs w:val="24"/>
        </w:rPr>
        <w:t>полученной информации.</w:t>
      </w:r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A255E">
        <w:rPr>
          <w:rFonts w:ascii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D301F2" w:rsidRPr="009A255E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pacing w:val="-2"/>
          <w:sz w:val="24"/>
          <w:szCs w:val="24"/>
        </w:rPr>
        <w:t>Составление конечной последовательности (цепочки) пред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др. по правилу. </w:t>
      </w:r>
      <w:r w:rsidRPr="009A255E">
        <w:rPr>
          <w:rFonts w:ascii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D301F2" w:rsidRPr="00A909C1" w:rsidRDefault="00D301F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  <w:r w:rsidRPr="009A255E">
        <w:rPr>
          <w:rFonts w:ascii="Times New Roman" w:hAnsi="Times New Roman" w:cs="Times New Roman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9A255E">
        <w:rPr>
          <w:rFonts w:ascii="Times New Roman" w:hAnsi="Times New Roman" w:cs="Times New Roman"/>
          <w:sz w:val="24"/>
          <w:szCs w:val="24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875F66" w:rsidRPr="00A909C1" w:rsidRDefault="00875F66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2A4442" w:rsidRPr="00A909C1" w:rsidRDefault="002A4442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p w:rsidR="007B1320" w:rsidRDefault="007B1320" w:rsidP="007B1320">
      <w:pPr>
        <w:pStyle w:val="Heading1"/>
        <w:ind w:left="411" w:right="595" w:firstLine="124"/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</w:t>
      </w:r>
    </w:p>
    <w:p w:rsidR="007B1320" w:rsidRPr="007B1320" w:rsidRDefault="007B1320" w:rsidP="007B1320">
      <w:pPr>
        <w:pStyle w:val="Heading1"/>
        <w:ind w:left="411" w:right="595" w:firstLine="124"/>
        <w:jc w:val="left"/>
        <w:rPr>
          <w:b w:val="0"/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>Тематическое планирование  по предмету: «Математика»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7B1320" w:rsidRPr="007B1320" w:rsidRDefault="007B1320" w:rsidP="009A255E">
      <w:pPr>
        <w:autoSpaceDE w:val="0"/>
        <w:autoSpaceDN w:val="0"/>
        <w:adjustRightInd w:val="0"/>
        <w:spacing w:after="0" w:line="240" w:lineRule="auto"/>
        <w:ind w:firstLine="454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8221"/>
        <w:gridCol w:w="1134"/>
      </w:tblGrid>
      <w:tr w:rsidR="00875F66" w:rsidRPr="00875F66" w:rsidTr="007E3A93">
        <w:trPr>
          <w:trHeight w:val="278"/>
        </w:trPr>
        <w:tc>
          <w:tcPr>
            <w:tcW w:w="710" w:type="dxa"/>
          </w:tcPr>
          <w:p w:rsidR="00875F66" w:rsidRPr="00875F66" w:rsidRDefault="00875F66" w:rsidP="007E3A93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 w:rsidRPr="00875F66">
              <w:rPr>
                <w:b/>
                <w:sz w:val="24"/>
              </w:rPr>
              <w:t>№ п/п</w:t>
            </w:r>
          </w:p>
        </w:tc>
        <w:tc>
          <w:tcPr>
            <w:tcW w:w="8221" w:type="dxa"/>
          </w:tcPr>
          <w:p w:rsidR="00875F66" w:rsidRPr="00875F66" w:rsidRDefault="00875F66" w:rsidP="007E3A93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proofErr w:type="spellStart"/>
            <w:r w:rsidRPr="00875F66">
              <w:rPr>
                <w:b/>
                <w:sz w:val="24"/>
              </w:rPr>
              <w:t>Название</w:t>
            </w:r>
            <w:proofErr w:type="spellEnd"/>
            <w:r w:rsidRPr="00875F66">
              <w:rPr>
                <w:b/>
                <w:sz w:val="24"/>
              </w:rPr>
              <w:t xml:space="preserve"> </w:t>
            </w:r>
            <w:proofErr w:type="spellStart"/>
            <w:r w:rsidRPr="00875F66">
              <w:rPr>
                <w:b/>
                <w:sz w:val="24"/>
              </w:rPr>
              <w:t>раздела</w:t>
            </w:r>
            <w:proofErr w:type="spellEnd"/>
          </w:p>
        </w:tc>
        <w:tc>
          <w:tcPr>
            <w:tcW w:w="1134" w:type="dxa"/>
          </w:tcPr>
          <w:p w:rsidR="00875F66" w:rsidRPr="00875F66" w:rsidRDefault="00875F66" w:rsidP="007E3A93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proofErr w:type="spellStart"/>
            <w:r w:rsidRPr="00875F66">
              <w:rPr>
                <w:b/>
                <w:sz w:val="24"/>
              </w:rPr>
              <w:t>Количество</w:t>
            </w:r>
            <w:proofErr w:type="spellEnd"/>
            <w:r w:rsidRPr="00875F66">
              <w:rPr>
                <w:b/>
                <w:sz w:val="24"/>
              </w:rPr>
              <w:t xml:space="preserve"> </w:t>
            </w:r>
            <w:proofErr w:type="spellStart"/>
            <w:r w:rsidRPr="00875F66">
              <w:rPr>
                <w:b/>
                <w:sz w:val="24"/>
              </w:rPr>
              <w:t>часов</w:t>
            </w:r>
            <w:proofErr w:type="spellEnd"/>
          </w:p>
        </w:tc>
      </w:tr>
      <w:tr w:rsidR="00875F66" w:rsidTr="007E3A93">
        <w:trPr>
          <w:trHeight w:val="277"/>
        </w:trPr>
        <w:tc>
          <w:tcPr>
            <w:tcW w:w="10065" w:type="dxa"/>
            <w:gridSpan w:val="3"/>
          </w:tcPr>
          <w:p w:rsidR="00875F66" w:rsidRPr="00875F66" w:rsidRDefault="00875F66" w:rsidP="007E3A9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875F66">
              <w:rPr>
                <w:b/>
                <w:sz w:val="24"/>
              </w:rPr>
              <w:t xml:space="preserve">1 </w:t>
            </w:r>
            <w:proofErr w:type="spellStart"/>
            <w:r w:rsidRPr="00875F66">
              <w:rPr>
                <w:b/>
                <w:sz w:val="24"/>
              </w:rPr>
              <w:t>класс</w:t>
            </w:r>
            <w:proofErr w:type="spellEnd"/>
            <w:r w:rsidRPr="00875F66">
              <w:rPr>
                <w:b/>
                <w:sz w:val="24"/>
              </w:rPr>
              <w:t>(132 ч)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счет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предметов</w:t>
            </w:r>
            <w:proofErr w:type="spellEnd"/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12ч</w:t>
            </w:r>
          </w:p>
        </w:tc>
      </w:tr>
      <w:tr w:rsidR="00875F66" w:rsidTr="007E3A93">
        <w:trPr>
          <w:trHeight w:val="277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1" w:type="dxa"/>
          </w:tcPr>
          <w:p w:rsidR="00875F66" w:rsidRPr="00275907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275907">
              <w:rPr>
                <w:sz w:val="24"/>
                <w:lang w:val="ru-RU"/>
              </w:rPr>
              <w:t>Множества и действия над ними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9ч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1" w:type="dxa"/>
          </w:tcPr>
          <w:p w:rsidR="00875F66" w:rsidRPr="00275907" w:rsidRDefault="00875F66" w:rsidP="007E3A93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275907">
              <w:rPr>
                <w:sz w:val="24"/>
                <w:lang w:val="ru-RU"/>
              </w:rPr>
              <w:t>Числа от 1 до 10. Число 0. Нумерация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23ч</w:t>
            </w:r>
          </w:p>
        </w:tc>
      </w:tr>
      <w:tr w:rsidR="00875F66" w:rsidTr="007E3A93">
        <w:trPr>
          <w:trHeight w:val="277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1" w:type="dxa"/>
          </w:tcPr>
          <w:p w:rsidR="00875F66" w:rsidRPr="00275907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275907">
              <w:rPr>
                <w:sz w:val="24"/>
                <w:lang w:val="ru-RU"/>
              </w:rPr>
              <w:t>Числа от 1 до 10. Сложение и вычитание.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55ч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11до 20.Нумерация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5ч</w:t>
            </w:r>
          </w:p>
        </w:tc>
      </w:tr>
      <w:tr w:rsidR="00875F66" w:rsidTr="007E3A93">
        <w:trPr>
          <w:trHeight w:val="278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Сложение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вычитание</w:t>
            </w:r>
            <w:proofErr w:type="spellEnd"/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28ч</w:t>
            </w:r>
          </w:p>
        </w:tc>
      </w:tr>
      <w:tr w:rsidR="00875F66" w:rsidTr="007E3A93">
        <w:trPr>
          <w:trHeight w:val="278"/>
        </w:trPr>
        <w:tc>
          <w:tcPr>
            <w:tcW w:w="10065" w:type="dxa"/>
            <w:gridSpan w:val="3"/>
          </w:tcPr>
          <w:p w:rsidR="00875F66" w:rsidRPr="00875F66" w:rsidRDefault="00875F66" w:rsidP="007E3A93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 w:rsidRPr="00875F66">
              <w:rPr>
                <w:b/>
                <w:sz w:val="24"/>
              </w:rPr>
              <w:t xml:space="preserve">2 </w:t>
            </w:r>
            <w:proofErr w:type="spellStart"/>
            <w:r w:rsidRPr="00875F66">
              <w:rPr>
                <w:b/>
                <w:sz w:val="24"/>
              </w:rPr>
              <w:t>класс</w:t>
            </w:r>
            <w:proofErr w:type="spellEnd"/>
            <w:r w:rsidRPr="00875F66">
              <w:rPr>
                <w:b/>
                <w:sz w:val="24"/>
              </w:rPr>
              <w:t>(136ч)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275907" w:rsidRDefault="00875F66" w:rsidP="007E3A9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275907">
              <w:rPr>
                <w:rFonts w:eastAsia="Calibri"/>
                <w:sz w:val="24"/>
                <w:szCs w:val="24"/>
                <w:lang w:val="ru-RU"/>
              </w:rPr>
              <w:t xml:space="preserve"> «Числа от 1 до 20. Сложение и вычитание (повторение) 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875F66" w:rsidTr="007E3A93">
        <w:trPr>
          <w:trHeight w:val="277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="Calibri"/>
                <w:sz w:val="24"/>
                <w:szCs w:val="24"/>
              </w:rPr>
              <w:t>Умножение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деление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>»</w:t>
            </w:r>
            <w:r w:rsidRPr="00C534F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="Calibri"/>
                <w:sz w:val="24"/>
                <w:szCs w:val="24"/>
              </w:rPr>
              <w:t>Деление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875F66" w:rsidTr="007E3A93">
        <w:trPr>
          <w:trHeight w:val="278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Числа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от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eastAsia="Calibri"/>
                <w:sz w:val="24"/>
                <w:szCs w:val="24"/>
              </w:rPr>
              <w:t>до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100. </w:t>
            </w:r>
            <w:proofErr w:type="spellStart"/>
            <w:r>
              <w:rPr>
                <w:rFonts w:eastAsia="Calibri"/>
                <w:sz w:val="24"/>
                <w:szCs w:val="24"/>
              </w:rPr>
              <w:t>Нумерация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</w:rPr>
              <w:t>Сложение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вычитание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875F66" w:rsidTr="007E3A93">
        <w:trPr>
          <w:trHeight w:val="278"/>
        </w:trPr>
        <w:tc>
          <w:tcPr>
            <w:tcW w:w="710" w:type="dxa"/>
          </w:tcPr>
          <w:p w:rsidR="00875F66" w:rsidRPr="0009051C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09051C">
              <w:rPr>
                <w:sz w:val="24"/>
                <w:szCs w:val="24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</w:t>
            </w:r>
            <w:proofErr w:type="spellStart"/>
            <w:r>
              <w:rPr>
                <w:rFonts w:eastAsia="Calibri"/>
                <w:sz w:val="24"/>
                <w:szCs w:val="24"/>
              </w:rPr>
              <w:t>Умножение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деление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875F66" w:rsidTr="007E3A93">
        <w:trPr>
          <w:trHeight w:val="277"/>
        </w:trPr>
        <w:tc>
          <w:tcPr>
            <w:tcW w:w="710" w:type="dxa"/>
          </w:tcPr>
          <w:p w:rsidR="00875F66" w:rsidRPr="0009051C" w:rsidRDefault="00875F66" w:rsidP="007E3A93">
            <w:pPr>
              <w:pStyle w:val="TableParagraph"/>
              <w:ind w:left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</w:t>
            </w:r>
            <w:r w:rsidRPr="0009051C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C534F7">
              <w:rPr>
                <w:rFonts w:eastAsia="Calibri"/>
                <w:sz w:val="24"/>
                <w:szCs w:val="24"/>
              </w:rPr>
              <w:t>Повторение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534F7">
              <w:rPr>
                <w:rFonts w:eastAsia="Calibri"/>
                <w:sz w:val="24"/>
                <w:szCs w:val="24"/>
              </w:rPr>
              <w:t>изученного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534F7">
              <w:rPr>
                <w:rFonts w:eastAsia="Calibri"/>
                <w:sz w:val="24"/>
                <w:szCs w:val="24"/>
              </w:rPr>
              <w:t>за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C534F7">
              <w:rPr>
                <w:rFonts w:eastAsia="Calibri"/>
                <w:sz w:val="24"/>
                <w:szCs w:val="24"/>
              </w:rPr>
              <w:t>год</w:t>
            </w:r>
            <w:proofErr w:type="spellEnd"/>
            <w:r w:rsidRPr="00C534F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F66" w:rsidRPr="00C534F7" w:rsidRDefault="00875F66" w:rsidP="007E3A93">
            <w:pPr>
              <w:tabs>
                <w:tab w:val="left" w:pos="851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  <w:r w:rsidRPr="00C534F7">
              <w:rPr>
                <w:rFonts w:eastAsia="Calibri"/>
                <w:sz w:val="24"/>
                <w:szCs w:val="24"/>
              </w:rPr>
              <w:t>ч</w:t>
            </w:r>
          </w:p>
        </w:tc>
      </w:tr>
      <w:tr w:rsidR="00875F66" w:rsidTr="007E3A93">
        <w:trPr>
          <w:trHeight w:val="273"/>
        </w:trPr>
        <w:tc>
          <w:tcPr>
            <w:tcW w:w="10065" w:type="dxa"/>
            <w:gridSpan w:val="3"/>
          </w:tcPr>
          <w:p w:rsidR="00875F66" w:rsidRPr="00875F66" w:rsidRDefault="00875F66" w:rsidP="007E3A9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 w:rsidRPr="00875F66">
              <w:rPr>
                <w:b/>
                <w:sz w:val="24"/>
              </w:rPr>
              <w:t xml:space="preserve">3 </w:t>
            </w:r>
            <w:proofErr w:type="spellStart"/>
            <w:r w:rsidRPr="00875F66">
              <w:rPr>
                <w:b/>
                <w:sz w:val="24"/>
              </w:rPr>
              <w:t>класс</w:t>
            </w:r>
            <w:proofErr w:type="spellEnd"/>
            <w:r w:rsidRPr="00875F66">
              <w:rPr>
                <w:b/>
                <w:sz w:val="24"/>
              </w:rPr>
              <w:t xml:space="preserve">( </w:t>
            </w:r>
            <w:r w:rsidRPr="00875F66">
              <w:rPr>
                <w:b/>
                <w:sz w:val="24"/>
                <w:lang w:val="tt-RU"/>
              </w:rPr>
              <w:t>136</w:t>
            </w:r>
            <w:r w:rsidRPr="00875F66">
              <w:rPr>
                <w:b/>
                <w:sz w:val="24"/>
              </w:rPr>
              <w:t>ч)</w:t>
            </w:r>
          </w:p>
        </w:tc>
      </w:tr>
      <w:tr w:rsidR="00875F66" w:rsidTr="007E3A93">
        <w:trPr>
          <w:trHeight w:val="278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0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100. </w:t>
            </w:r>
            <w:proofErr w:type="spellStart"/>
            <w:r>
              <w:rPr>
                <w:sz w:val="24"/>
              </w:rPr>
              <w:t>Повторение</w:t>
            </w:r>
            <w:proofErr w:type="spellEnd"/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7ч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Сложение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вычитание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30 ч</w:t>
            </w:r>
          </w:p>
        </w:tc>
      </w:tr>
      <w:tr w:rsidR="00875F66" w:rsidTr="007E3A93">
        <w:trPr>
          <w:trHeight w:val="278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65 ч</w:t>
            </w:r>
          </w:p>
        </w:tc>
      </w:tr>
      <w:tr w:rsidR="00875F66" w:rsidTr="007E3A93">
        <w:trPr>
          <w:trHeight w:val="278"/>
        </w:trPr>
        <w:tc>
          <w:tcPr>
            <w:tcW w:w="710" w:type="dxa"/>
          </w:tcPr>
          <w:p w:rsidR="00875F66" w:rsidRPr="0009051C" w:rsidRDefault="00875F66" w:rsidP="007E3A93">
            <w:pPr>
              <w:pStyle w:val="TableParagraph"/>
              <w:ind w:left="0"/>
              <w:rPr>
                <w:sz w:val="20"/>
                <w:lang w:val="tt-RU"/>
              </w:rPr>
            </w:pPr>
            <w:r>
              <w:rPr>
                <w:sz w:val="20"/>
                <w:lang w:val="tt-RU"/>
              </w:rPr>
              <w:t xml:space="preserve">  4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100 </w:t>
            </w:r>
            <w:proofErr w:type="spellStart"/>
            <w:r>
              <w:rPr>
                <w:sz w:val="24"/>
              </w:rPr>
              <w:t>до</w:t>
            </w:r>
            <w:proofErr w:type="spellEnd"/>
            <w:r>
              <w:rPr>
                <w:sz w:val="24"/>
              </w:rPr>
              <w:t xml:space="preserve"> 1000. </w:t>
            </w:r>
            <w:proofErr w:type="spellStart"/>
            <w:r>
              <w:rPr>
                <w:sz w:val="24"/>
              </w:rPr>
              <w:t>Нумерация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8ч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1" w:type="dxa"/>
            <w:tcBorders>
              <w:bottom w:val="single" w:sz="6" w:space="0" w:color="000000"/>
              <w:right w:val="single" w:sz="6" w:space="0" w:color="000000"/>
            </w:tcBorders>
          </w:tcPr>
          <w:p w:rsidR="00875F66" w:rsidRPr="00275907" w:rsidRDefault="00875F66" w:rsidP="007E3A93">
            <w:pPr>
              <w:pStyle w:val="TableParagraph"/>
              <w:spacing w:line="244" w:lineRule="exact"/>
              <w:ind w:left="110"/>
              <w:rPr>
                <w:lang w:val="ru-RU"/>
              </w:rPr>
            </w:pPr>
            <w:r w:rsidRPr="00275907">
              <w:rPr>
                <w:lang w:val="ru-RU"/>
              </w:rPr>
              <w:t>Числа от 100 до 1000. Письменные приёмы вычислений.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875F66" w:rsidRDefault="00875F66" w:rsidP="007E3A93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20 ч</w:t>
            </w:r>
          </w:p>
        </w:tc>
      </w:tr>
      <w:tr w:rsidR="00875F66" w:rsidTr="007E3A93">
        <w:trPr>
          <w:trHeight w:val="277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2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5F66" w:rsidRPr="00275907" w:rsidRDefault="00875F66" w:rsidP="007E3A93">
            <w:pPr>
              <w:pStyle w:val="TableParagraph"/>
              <w:spacing w:line="244" w:lineRule="exact"/>
              <w:ind w:left="110"/>
              <w:rPr>
                <w:lang w:val="ru-RU"/>
              </w:rPr>
            </w:pPr>
            <w:r w:rsidRPr="00275907">
              <w:rPr>
                <w:lang w:val="ru-RU"/>
              </w:rPr>
              <w:t>Умножение и деление. Устные и письменные приёмы вычислений.</w:t>
            </w: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875F66" w:rsidRDefault="00875F66" w:rsidP="007E3A93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24ч</w:t>
            </w:r>
          </w:p>
        </w:tc>
      </w:tr>
      <w:tr w:rsidR="00875F66" w:rsidTr="007E3A93">
        <w:trPr>
          <w:trHeight w:val="278"/>
        </w:trPr>
        <w:tc>
          <w:tcPr>
            <w:tcW w:w="10065" w:type="dxa"/>
            <w:gridSpan w:val="3"/>
            <w:tcBorders>
              <w:top w:val="single" w:sz="6" w:space="0" w:color="000000"/>
            </w:tcBorders>
          </w:tcPr>
          <w:p w:rsidR="00875F66" w:rsidRPr="00875F66" w:rsidRDefault="00875F66" w:rsidP="007E3A9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875F66">
              <w:rPr>
                <w:b/>
                <w:sz w:val="24"/>
              </w:rPr>
              <w:t xml:space="preserve">4 </w:t>
            </w:r>
            <w:proofErr w:type="spellStart"/>
            <w:r w:rsidRPr="00875F66">
              <w:rPr>
                <w:b/>
                <w:sz w:val="24"/>
              </w:rPr>
              <w:t>класс</w:t>
            </w:r>
            <w:proofErr w:type="spellEnd"/>
            <w:r w:rsidRPr="00875F66">
              <w:rPr>
                <w:b/>
                <w:sz w:val="24"/>
              </w:rPr>
              <w:t>(136ч)</w:t>
            </w:r>
          </w:p>
        </w:tc>
      </w:tr>
      <w:tr w:rsidR="00875F66" w:rsidTr="007E3A93">
        <w:trPr>
          <w:trHeight w:val="278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</w:t>
            </w:r>
            <w:proofErr w:type="spellEnd"/>
            <w:r>
              <w:rPr>
                <w:sz w:val="24"/>
              </w:rPr>
              <w:t xml:space="preserve"> 1 до1000.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14 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221" w:type="dxa"/>
          </w:tcPr>
          <w:p w:rsidR="00875F66" w:rsidRPr="00275907" w:rsidRDefault="00875F66" w:rsidP="007E3A93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275907">
              <w:rPr>
                <w:sz w:val="24"/>
                <w:lang w:val="ru-RU"/>
              </w:rPr>
              <w:t>Числа от 1 до1000.Приемы рациональных вычислений.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49 ч</w:t>
            </w:r>
          </w:p>
        </w:tc>
      </w:tr>
      <w:tr w:rsidR="00875F66" w:rsidTr="007E3A93">
        <w:trPr>
          <w:trHeight w:val="277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221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Числа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больше</w:t>
            </w:r>
            <w:proofErr w:type="spellEnd"/>
            <w:r>
              <w:rPr>
                <w:sz w:val="24"/>
              </w:rPr>
              <w:t xml:space="preserve"> 1000.Нумерация.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40 ч</w:t>
            </w:r>
          </w:p>
        </w:tc>
      </w:tr>
      <w:tr w:rsidR="00875F66" w:rsidTr="007E3A93">
        <w:trPr>
          <w:trHeight w:val="273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221" w:type="dxa"/>
          </w:tcPr>
          <w:p w:rsidR="00875F66" w:rsidRPr="00275907" w:rsidRDefault="00875F66" w:rsidP="007E3A93">
            <w:pPr>
              <w:pStyle w:val="TableParagraph"/>
              <w:spacing w:line="254" w:lineRule="exact"/>
              <w:ind w:left="172"/>
              <w:rPr>
                <w:sz w:val="24"/>
                <w:lang w:val="ru-RU"/>
              </w:rPr>
            </w:pPr>
            <w:r w:rsidRPr="00275907">
              <w:rPr>
                <w:sz w:val="24"/>
                <w:lang w:val="ru-RU"/>
              </w:rPr>
              <w:t>Числа больше 1000. Сложение и вычитание.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12 ч</w:t>
            </w:r>
          </w:p>
        </w:tc>
      </w:tr>
      <w:tr w:rsidR="00875F66" w:rsidTr="007E3A93">
        <w:trPr>
          <w:trHeight w:val="277"/>
        </w:trPr>
        <w:tc>
          <w:tcPr>
            <w:tcW w:w="710" w:type="dxa"/>
          </w:tcPr>
          <w:p w:rsidR="00875F66" w:rsidRDefault="00875F66" w:rsidP="007E3A9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221" w:type="dxa"/>
          </w:tcPr>
          <w:p w:rsidR="00875F66" w:rsidRPr="00275907" w:rsidRDefault="00875F66" w:rsidP="007E3A93">
            <w:pPr>
              <w:pStyle w:val="TableParagraph"/>
              <w:spacing w:line="258" w:lineRule="exact"/>
              <w:ind w:left="172"/>
              <w:rPr>
                <w:sz w:val="24"/>
                <w:lang w:val="ru-RU"/>
              </w:rPr>
            </w:pPr>
            <w:r w:rsidRPr="00275907">
              <w:rPr>
                <w:sz w:val="24"/>
                <w:lang w:val="ru-RU"/>
              </w:rPr>
              <w:t>Числа больше 1000. Умножение и деление</w:t>
            </w:r>
          </w:p>
        </w:tc>
        <w:tc>
          <w:tcPr>
            <w:tcW w:w="1134" w:type="dxa"/>
          </w:tcPr>
          <w:p w:rsidR="00875F66" w:rsidRDefault="00875F66" w:rsidP="007E3A93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21 ч</w:t>
            </w:r>
          </w:p>
        </w:tc>
      </w:tr>
    </w:tbl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p w:rsidR="00FA5124" w:rsidRPr="009A255E" w:rsidRDefault="00FA5124" w:rsidP="009A255E">
      <w:pPr>
        <w:autoSpaceDE w:val="0"/>
        <w:autoSpaceDN w:val="0"/>
        <w:adjustRightInd w:val="0"/>
        <w:spacing w:line="240" w:lineRule="auto"/>
        <w:rPr>
          <w:rFonts w:ascii="Times New Roman" w:eastAsia="MS Gothic" w:hAnsi="Times New Roman" w:cs="Times New Roman"/>
          <w:sz w:val="24"/>
          <w:szCs w:val="24"/>
          <w:lang w:eastAsia="ru-RU"/>
        </w:rPr>
      </w:pPr>
    </w:p>
    <w:sectPr w:rsidR="00FA5124" w:rsidRPr="009A255E" w:rsidSect="00C347F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8A5" w:rsidRDefault="00EB48A5" w:rsidP="00A11122">
      <w:pPr>
        <w:spacing w:after="0" w:line="240" w:lineRule="auto"/>
      </w:pPr>
      <w:r>
        <w:separator/>
      </w:r>
    </w:p>
  </w:endnote>
  <w:endnote w:type="continuationSeparator" w:id="0">
    <w:p w:rsidR="00EB48A5" w:rsidRDefault="00EB48A5" w:rsidP="00A11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971619"/>
      <w:docPartObj>
        <w:docPartGallery w:val="Page Numbers (Bottom of Page)"/>
        <w:docPartUnique/>
      </w:docPartObj>
    </w:sdtPr>
    <w:sdtContent>
      <w:p w:rsidR="00F324E0" w:rsidRDefault="00A2687B">
        <w:pPr>
          <w:pStyle w:val="af7"/>
          <w:jc w:val="right"/>
        </w:pPr>
        <w:fldSimple w:instr="PAGE   \* MERGEFORMAT">
          <w:r w:rsidR="00A909C1">
            <w:rPr>
              <w:noProof/>
            </w:rPr>
            <w:t>2</w:t>
          </w:r>
        </w:fldSimple>
      </w:p>
    </w:sdtContent>
  </w:sdt>
  <w:p w:rsidR="00F324E0" w:rsidRDefault="00F324E0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8A5" w:rsidRDefault="00EB48A5" w:rsidP="00A11122">
      <w:pPr>
        <w:spacing w:after="0" w:line="240" w:lineRule="auto"/>
      </w:pPr>
      <w:r>
        <w:separator/>
      </w:r>
    </w:p>
  </w:footnote>
  <w:footnote w:type="continuationSeparator" w:id="0">
    <w:p w:rsidR="00EB48A5" w:rsidRDefault="00EB48A5" w:rsidP="00A11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B281C5C"/>
    <w:multiLevelType w:val="multilevel"/>
    <w:tmpl w:val="7550F1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DF3003"/>
    <w:multiLevelType w:val="multilevel"/>
    <w:tmpl w:val="56E4CA02"/>
    <w:lvl w:ilvl="0">
      <w:start w:val="1"/>
      <w:numFmt w:val="bullet"/>
      <w:lvlText w:val="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61FC4"/>
    <w:multiLevelType w:val="multilevel"/>
    <w:tmpl w:val="A8E00D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2420B4"/>
    <w:multiLevelType w:val="multilevel"/>
    <w:tmpl w:val="9D08BE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052DD2"/>
    <w:multiLevelType w:val="multilevel"/>
    <w:tmpl w:val="16563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7D5E66"/>
    <w:multiLevelType w:val="multilevel"/>
    <w:tmpl w:val="822407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235D4B"/>
    <w:multiLevelType w:val="multilevel"/>
    <w:tmpl w:val="9F9491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317A4D"/>
    <w:multiLevelType w:val="multilevel"/>
    <w:tmpl w:val="47ACF6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C55B9E"/>
    <w:multiLevelType w:val="multilevel"/>
    <w:tmpl w:val="FC7A6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E35D1"/>
    <w:multiLevelType w:val="multilevel"/>
    <w:tmpl w:val="846EE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934"/>
    <w:rsid w:val="000139BE"/>
    <w:rsid w:val="000236DA"/>
    <w:rsid w:val="00032FB9"/>
    <w:rsid w:val="00035FAA"/>
    <w:rsid w:val="00035FAB"/>
    <w:rsid w:val="00037963"/>
    <w:rsid w:val="00042FB7"/>
    <w:rsid w:val="00047400"/>
    <w:rsid w:val="00056DE2"/>
    <w:rsid w:val="00063BC9"/>
    <w:rsid w:val="000A4EC1"/>
    <w:rsid w:val="000B1306"/>
    <w:rsid w:val="000C6409"/>
    <w:rsid w:val="000D3A7D"/>
    <w:rsid w:val="000D5155"/>
    <w:rsid w:val="000E1E2F"/>
    <w:rsid w:val="000F38CC"/>
    <w:rsid w:val="000F6BDA"/>
    <w:rsid w:val="00107B91"/>
    <w:rsid w:val="0012099A"/>
    <w:rsid w:val="00133B4F"/>
    <w:rsid w:val="00157771"/>
    <w:rsid w:val="00160D09"/>
    <w:rsid w:val="00164346"/>
    <w:rsid w:val="00164CC4"/>
    <w:rsid w:val="001943D5"/>
    <w:rsid w:val="001A0B94"/>
    <w:rsid w:val="001A1D03"/>
    <w:rsid w:val="001B1F27"/>
    <w:rsid w:val="001B6E1E"/>
    <w:rsid w:val="001C2E9B"/>
    <w:rsid w:val="001D7172"/>
    <w:rsid w:val="001F24E9"/>
    <w:rsid w:val="001F50EF"/>
    <w:rsid w:val="00201626"/>
    <w:rsid w:val="0020212D"/>
    <w:rsid w:val="00206574"/>
    <w:rsid w:val="00212741"/>
    <w:rsid w:val="00215879"/>
    <w:rsid w:val="002259E1"/>
    <w:rsid w:val="00226F8F"/>
    <w:rsid w:val="0023167D"/>
    <w:rsid w:val="00234C10"/>
    <w:rsid w:val="00241637"/>
    <w:rsid w:val="00255805"/>
    <w:rsid w:val="00266D10"/>
    <w:rsid w:val="00270999"/>
    <w:rsid w:val="00272183"/>
    <w:rsid w:val="00282F1B"/>
    <w:rsid w:val="0029650B"/>
    <w:rsid w:val="002A4442"/>
    <w:rsid w:val="002A4941"/>
    <w:rsid w:val="002B47BC"/>
    <w:rsid w:val="002B6275"/>
    <w:rsid w:val="002B6292"/>
    <w:rsid w:val="002C27FE"/>
    <w:rsid w:val="002C36C7"/>
    <w:rsid w:val="002C780D"/>
    <w:rsid w:val="002D2059"/>
    <w:rsid w:val="002D55E6"/>
    <w:rsid w:val="002E0C2B"/>
    <w:rsid w:val="002E62EB"/>
    <w:rsid w:val="002F1EB4"/>
    <w:rsid w:val="002F61FA"/>
    <w:rsid w:val="00302CE6"/>
    <w:rsid w:val="0030531D"/>
    <w:rsid w:val="0031189D"/>
    <w:rsid w:val="0032267D"/>
    <w:rsid w:val="00323A6C"/>
    <w:rsid w:val="00323FD0"/>
    <w:rsid w:val="00330ACA"/>
    <w:rsid w:val="003323C3"/>
    <w:rsid w:val="003327FC"/>
    <w:rsid w:val="0034199E"/>
    <w:rsid w:val="003451E8"/>
    <w:rsid w:val="003501F8"/>
    <w:rsid w:val="00353417"/>
    <w:rsid w:val="003716F2"/>
    <w:rsid w:val="00371931"/>
    <w:rsid w:val="00376E1C"/>
    <w:rsid w:val="00380529"/>
    <w:rsid w:val="0039141E"/>
    <w:rsid w:val="00395B48"/>
    <w:rsid w:val="003A5074"/>
    <w:rsid w:val="003A61D6"/>
    <w:rsid w:val="003A6444"/>
    <w:rsid w:val="003A752A"/>
    <w:rsid w:val="003B1616"/>
    <w:rsid w:val="003B3E8C"/>
    <w:rsid w:val="003B4ABC"/>
    <w:rsid w:val="003C5EAA"/>
    <w:rsid w:val="003E1CA1"/>
    <w:rsid w:val="003F3F7A"/>
    <w:rsid w:val="003F522E"/>
    <w:rsid w:val="00403044"/>
    <w:rsid w:val="00411663"/>
    <w:rsid w:val="00412BC8"/>
    <w:rsid w:val="00420C6F"/>
    <w:rsid w:val="0042487E"/>
    <w:rsid w:val="004345F4"/>
    <w:rsid w:val="00441C0E"/>
    <w:rsid w:val="004510EB"/>
    <w:rsid w:val="00452C8A"/>
    <w:rsid w:val="004640E5"/>
    <w:rsid w:val="00473134"/>
    <w:rsid w:val="004748B8"/>
    <w:rsid w:val="004803A9"/>
    <w:rsid w:val="00481162"/>
    <w:rsid w:val="00487A99"/>
    <w:rsid w:val="004947F7"/>
    <w:rsid w:val="00494958"/>
    <w:rsid w:val="004A5C8C"/>
    <w:rsid w:val="004B5B56"/>
    <w:rsid w:val="004C480D"/>
    <w:rsid w:val="004C55EA"/>
    <w:rsid w:val="004E2D0F"/>
    <w:rsid w:val="004E4DC5"/>
    <w:rsid w:val="004F2CE9"/>
    <w:rsid w:val="0050209B"/>
    <w:rsid w:val="0051011C"/>
    <w:rsid w:val="005239E9"/>
    <w:rsid w:val="00523F9A"/>
    <w:rsid w:val="00526639"/>
    <w:rsid w:val="00533A43"/>
    <w:rsid w:val="0054073B"/>
    <w:rsid w:val="00546259"/>
    <w:rsid w:val="0054631E"/>
    <w:rsid w:val="005525B3"/>
    <w:rsid w:val="005625FB"/>
    <w:rsid w:val="00575168"/>
    <w:rsid w:val="00576F51"/>
    <w:rsid w:val="00581EF9"/>
    <w:rsid w:val="005824C9"/>
    <w:rsid w:val="005878CC"/>
    <w:rsid w:val="005917C6"/>
    <w:rsid w:val="00595F0C"/>
    <w:rsid w:val="00596973"/>
    <w:rsid w:val="005A7C56"/>
    <w:rsid w:val="005B0934"/>
    <w:rsid w:val="005B4F0F"/>
    <w:rsid w:val="005B71DF"/>
    <w:rsid w:val="005B7C35"/>
    <w:rsid w:val="005C2C82"/>
    <w:rsid w:val="005F6D3D"/>
    <w:rsid w:val="00602894"/>
    <w:rsid w:val="00607AF7"/>
    <w:rsid w:val="006144D4"/>
    <w:rsid w:val="00646A2C"/>
    <w:rsid w:val="00652425"/>
    <w:rsid w:val="0065448F"/>
    <w:rsid w:val="006578C8"/>
    <w:rsid w:val="006612DE"/>
    <w:rsid w:val="00662FB3"/>
    <w:rsid w:val="00675B9A"/>
    <w:rsid w:val="006764C7"/>
    <w:rsid w:val="00695DB3"/>
    <w:rsid w:val="006A78E9"/>
    <w:rsid w:val="006D1AD2"/>
    <w:rsid w:val="006E0922"/>
    <w:rsid w:val="006F64C8"/>
    <w:rsid w:val="007043C0"/>
    <w:rsid w:val="007066C0"/>
    <w:rsid w:val="007070E2"/>
    <w:rsid w:val="00707D69"/>
    <w:rsid w:val="00720841"/>
    <w:rsid w:val="0072417F"/>
    <w:rsid w:val="00724207"/>
    <w:rsid w:val="0073369D"/>
    <w:rsid w:val="00735FB2"/>
    <w:rsid w:val="007411ED"/>
    <w:rsid w:val="00750638"/>
    <w:rsid w:val="00753334"/>
    <w:rsid w:val="007609E2"/>
    <w:rsid w:val="0076203F"/>
    <w:rsid w:val="007631A6"/>
    <w:rsid w:val="00790262"/>
    <w:rsid w:val="007A760B"/>
    <w:rsid w:val="007B1320"/>
    <w:rsid w:val="007C589A"/>
    <w:rsid w:val="007D27E1"/>
    <w:rsid w:val="007D6459"/>
    <w:rsid w:val="007E6D7B"/>
    <w:rsid w:val="007E706D"/>
    <w:rsid w:val="007F2167"/>
    <w:rsid w:val="007F640B"/>
    <w:rsid w:val="00813CEB"/>
    <w:rsid w:val="008203E9"/>
    <w:rsid w:val="00831D0D"/>
    <w:rsid w:val="008470DA"/>
    <w:rsid w:val="00864155"/>
    <w:rsid w:val="008710A6"/>
    <w:rsid w:val="00871EF7"/>
    <w:rsid w:val="00875F66"/>
    <w:rsid w:val="008767F1"/>
    <w:rsid w:val="00891678"/>
    <w:rsid w:val="00892460"/>
    <w:rsid w:val="00893174"/>
    <w:rsid w:val="008A0393"/>
    <w:rsid w:val="008A3AAB"/>
    <w:rsid w:val="008B4371"/>
    <w:rsid w:val="008B7804"/>
    <w:rsid w:val="008C7822"/>
    <w:rsid w:val="008D000A"/>
    <w:rsid w:val="008D02B4"/>
    <w:rsid w:val="008D32A4"/>
    <w:rsid w:val="008D734B"/>
    <w:rsid w:val="008E1EE4"/>
    <w:rsid w:val="008F5485"/>
    <w:rsid w:val="0090502F"/>
    <w:rsid w:val="00907E74"/>
    <w:rsid w:val="009147E0"/>
    <w:rsid w:val="00924CE0"/>
    <w:rsid w:val="00932937"/>
    <w:rsid w:val="00935EE0"/>
    <w:rsid w:val="00941DE1"/>
    <w:rsid w:val="0096085A"/>
    <w:rsid w:val="00975D5F"/>
    <w:rsid w:val="00981AE1"/>
    <w:rsid w:val="00981D9D"/>
    <w:rsid w:val="009927C5"/>
    <w:rsid w:val="009A255E"/>
    <w:rsid w:val="009B51A7"/>
    <w:rsid w:val="009D0983"/>
    <w:rsid w:val="009E0C65"/>
    <w:rsid w:val="009E2A54"/>
    <w:rsid w:val="009F03AB"/>
    <w:rsid w:val="009F60F2"/>
    <w:rsid w:val="009F71CC"/>
    <w:rsid w:val="00A01437"/>
    <w:rsid w:val="00A02FCB"/>
    <w:rsid w:val="00A06281"/>
    <w:rsid w:val="00A11122"/>
    <w:rsid w:val="00A11375"/>
    <w:rsid w:val="00A21DA4"/>
    <w:rsid w:val="00A2687B"/>
    <w:rsid w:val="00A3005D"/>
    <w:rsid w:val="00A33348"/>
    <w:rsid w:val="00A35C4F"/>
    <w:rsid w:val="00A407D6"/>
    <w:rsid w:val="00A45925"/>
    <w:rsid w:val="00A46F31"/>
    <w:rsid w:val="00A54A62"/>
    <w:rsid w:val="00A57EBD"/>
    <w:rsid w:val="00A6501C"/>
    <w:rsid w:val="00A72822"/>
    <w:rsid w:val="00A7299D"/>
    <w:rsid w:val="00A7701F"/>
    <w:rsid w:val="00A909C1"/>
    <w:rsid w:val="00A91CC9"/>
    <w:rsid w:val="00A94CBC"/>
    <w:rsid w:val="00A974C0"/>
    <w:rsid w:val="00AA7A2F"/>
    <w:rsid w:val="00AB2817"/>
    <w:rsid w:val="00AC6C3A"/>
    <w:rsid w:val="00AD27AD"/>
    <w:rsid w:val="00AE0D81"/>
    <w:rsid w:val="00AF28FE"/>
    <w:rsid w:val="00AF3200"/>
    <w:rsid w:val="00B01AA0"/>
    <w:rsid w:val="00B01C76"/>
    <w:rsid w:val="00B22791"/>
    <w:rsid w:val="00B3493C"/>
    <w:rsid w:val="00B41602"/>
    <w:rsid w:val="00B52161"/>
    <w:rsid w:val="00B544C5"/>
    <w:rsid w:val="00B60AE6"/>
    <w:rsid w:val="00B630EE"/>
    <w:rsid w:val="00B6332D"/>
    <w:rsid w:val="00BA0162"/>
    <w:rsid w:val="00BA1036"/>
    <w:rsid w:val="00BA3765"/>
    <w:rsid w:val="00BA686F"/>
    <w:rsid w:val="00BB6DF3"/>
    <w:rsid w:val="00BC6492"/>
    <w:rsid w:val="00BC6DF5"/>
    <w:rsid w:val="00BE5CD8"/>
    <w:rsid w:val="00BE6C20"/>
    <w:rsid w:val="00BE6CA0"/>
    <w:rsid w:val="00BF3784"/>
    <w:rsid w:val="00C07834"/>
    <w:rsid w:val="00C11541"/>
    <w:rsid w:val="00C347FE"/>
    <w:rsid w:val="00C57FB7"/>
    <w:rsid w:val="00C63FD2"/>
    <w:rsid w:val="00C656C0"/>
    <w:rsid w:val="00C77028"/>
    <w:rsid w:val="00C813BE"/>
    <w:rsid w:val="00C87ABC"/>
    <w:rsid w:val="00C93592"/>
    <w:rsid w:val="00CA1224"/>
    <w:rsid w:val="00CB1994"/>
    <w:rsid w:val="00CC1AF6"/>
    <w:rsid w:val="00CC42CE"/>
    <w:rsid w:val="00CD7205"/>
    <w:rsid w:val="00CF273F"/>
    <w:rsid w:val="00CF325A"/>
    <w:rsid w:val="00CF48BE"/>
    <w:rsid w:val="00CF55FE"/>
    <w:rsid w:val="00D11314"/>
    <w:rsid w:val="00D12237"/>
    <w:rsid w:val="00D12774"/>
    <w:rsid w:val="00D157F0"/>
    <w:rsid w:val="00D301F2"/>
    <w:rsid w:val="00D42668"/>
    <w:rsid w:val="00D562B0"/>
    <w:rsid w:val="00D67AA0"/>
    <w:rsid w:val="00D83ABF"/>
    <w:rsid w:val="00D87EBE"/>
    <w:rsid w:val="00D91FBD"/>
    <w:rsid w:val="00DA20EF"/>
    <w:rsid w:val="00DA22A4"/>
    <w:rsid w:val="00DB0620"/>
    <w:rsid w:val="00DC1F9A"/>
    <w:rsid w:val="00DC488C"/>
    <w:rsid w:val="00DD3E5F"/>
    <w:rsid w:val="00DD4E7A"/>
    <w:rsid w:val="00DE0054"/>
    <w:rsid w:val="00DF6332"/>
    <w:rsid w:val="00DF795F"/>
    <w:rsid w:val="00E000A1"/>
    <w:rsid w:val="00E029BB"/>
    <w:rsid w:val="00E11F1A"/>
    <w:rsid w:val="00E151D3"/>
    <w:rsid w:val="00E15350"/>
    <w:rsid w:val="00E26B1E"/>
    <w:rsid w:val="00E31C47"/>
    <w:rsid w:val="00E3469B"/>
    <w:rsid w:val="00E44CED"/>
    <w:rsid w:val="00E5479D"/>
    <w:rsid w:val="00E65B87"/>
    <w:rsid w:val="00E85ECB"/>
    <w:rsid w:val="00EA66EC"/>
    <w:rsid w:val="00EA66F0"/>
    <w:rsid w:val="00EA688E"/>
    <w:rsid w:val="00EB0D76"/>
    <w:rsid w:val="00EB48A5"/>
    <w:rsid w:val="00EB5EA5"/>
    <w:rsid w:val="00EB74C5"/>
    <w:rsid w:val="00EC7686"/>
    <w:rsid w:val="00ED1840"/>
    <w:rsid w:val="00EE443D"/>
    <w:rsid w:val="00F1383B"/>
    <w:rsid w:val="00F27CAF"/>
    <w:rsid w:val="00F322E6"/>
    <w:rsid w:val="00F324E0"/>
    <w:rsid w:val="00F345AA"/>
    <w:rsid w:val="00F378A1"/>
    <w:rsid w:val="00F423E7"/>
    <w:rsid w:val="00F45F31"/>
    <w:rsid w:val="00F5568C"/>
    <w:rsid w:val="00F57352"/>
    <w:rsid w:val="00F84CAF"/>
    <w:rsid w:val="00F86A57"/>
    <w:rsid w:val="00F94185"/>
    <w:rsid w:val="00FA11F0"/>
    <w:rsid w:val="00FA4DDB"/>
    <w:rsid w:val="00FA5124"/>
    <w:rsid w:val="00FB1F0C"/>
    <w:rsid w:val="00FC0DCF"/>
    <w:rsid w:val="00FC3E50"/>
    <w:rsid w:val="00FD3BF1"/>
    <w:rsid w:val="00FE6571"/>
    <w:rsid w:val="00FF1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34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301F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301F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301F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301F2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301F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D301F2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99"/>
    <w:qFormat/>
    <w:rsid w:val="00D301F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D301F2"/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301F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301F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01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01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D301F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301F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11pt">
    <w:name w:val="Основной текст + 11 pt;Курсив"/>
    <w:basedOn w:val="a0"/>
    <w:rsid w:val="00D301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2"/>
      <w:szCs w:val="22"/>
      <w:shd w:val="clear" w:color="auto" w:fill="FFFFFF"/>
    </w:rPr>
  </w:style>
  <w:style w:type="character" w:customStyle="1" w:styleId="ArialUnicodeMS125pt-1pt">
    <w:name w:val="Основной текст + Arial Unicode MS;12;5 pt;Курсив;Интервал -1 pt"/>
    <w:basedOn w:val="a0"/>
    <w:rsid w:val="00D301F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-20"/>
      <w:sz w:val="24"/>
      <w:szCs w:val="24"/>
      <w:shd w:val="clear" w:color="auto" w:fill="FFFFFF"/>
    </w:rPr>
  </w:style>
  <w:style w:type="character" w:customStyle="1" w:styleId="4145pt0pt">
    <w:name w:val="Основной текст (4) + 14;5 pt;Не полужирный;Интервал 0 pt"/>
    <w:basedOn w:val="a0"/>
    <w:rsid w:val="00D301F2"/>
    <w:rPr>
      <w:rFonts w:ascii="Calibri" w:eastAsia="Calibri" w:hAnsi="Calibri" w:cs="Calibri"/>
      <w:b/>
      <w:bCs/>
      <w:spacing w:val="-8"/>
      <w:sz w:val="29"/>
      <w:szCs w:val="29"/>
      <w:shd w:val="clear" w:color="auto" w:fill="FFFFFF"/>
    </w:rPr>
  </w:style>
  <w:style w:type="character" w:customStyle="1" w:styleId="1145pt0pt">
    <w:name w:val="Заголовок №1 + 14;5 pt;Не полужирный;Интервал 0 pt"/>
    <w:basedOn w:val="a0"/>
    <w:rsid w:val="00D301F2"/>
    <w:rPr>
      <w:rFonts w:ascii="Candara" w:eastAsia="Candara" w:hAnsi="Candara" w:cs="Candara"/>
      <w:b/>
      <w:bCs/>
      <w:i w:val="0"/>
      <w:iCs w:val="0"/>
      <w:smallCaps w:val="0"/>
      <w:strike w:val="0"/>
      <w:spacing w:val="-9"/>
      <w:sz w:val="28"/>
      <w:szCs w:val="28"/>
      <w:shd w:val="clear" w:color="auto" w:fill="FFFFFF"/>
    </w:rPr>
  </w:style>
  <w:style w:type="numbering" w:customStyle="1" w:styleId="11">
    <w:name w:val="Нет списка1"/>
    <w:next w:val="a2"/>
    <w:uiPriority w:val="99"/>
    <w:semiHidden/>
    <w:unhideWhenUsed/>
    <w:rsid w:val="00D301F2"/>
  </w:style>
  <w:style w:type="paragraph" w:styleId="a5">
    <w:name w:val="List Paragraph"/>
    <w:basedOn w:val="a"/>
    <w:link w:val="a6"/>
    <w:uiPriority w:val="34"/>
    <w:qFormat/>
    <w:rsid w:val="00D301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301F2"/>
  </w:style>
  <w:style w:type="numbering" w:customStyle="1" w:styleId="111">
    <w:name w:val="Нет списка111"/>
    <w:next w:val="a2"/>
    <w:uiPriority w:val="99"/>
    <w:semiHidden/>
    <w:unhideWhenUsed/>
    <w:rsid w:val="00D301F2"/>
  </w:style>
  <w:style w:type="table" w:styleId="a7">
    <w:name w:val="Table Grid"/>
    <w:basedOn w:val="a1"/>
    <w:uiPriority w:val="59"/>
    <w:rsid w:val="00D30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c11c30">
    <w:name w:val="c0 c11 c30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c0c11">
    <w:name w:val="c30 c0 c1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0c11">
    <w:name w:val="c40 c0 c1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3">
    <w:name w:val="c8 c3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01F2"/>
  </w:style>
  <w:style w:type="character" w:customStyle="1" w:styleId="apple-converted-space">
    <w:name w:val="apple-converted-space"/>
    <w:basedOn w:val="a0"/>
    <w:rsid w:val="00D301F2"/>
  </w:style>
  <w:style w:type="character" w:customStyle="1" w:styleId="c1c8">
    <w:name w:val="c1 c8"/>
    <w:basedOn w:val="a0"/>
    <w:rsid w:val="00D301F2"/>
  </w:style>
  <w:style w:type="table" w:customStyle="1" w:styleId="12">
    <w:name w:val="Сетка таблицы1"/>
    <w:basedOn w:val="a1"/>
    <w:next w:val="a7"/>
    <w:uiPriority w:val="59"/>
    <w:rsid w:val="00D301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D301F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Balloon Text"/>
    <w:basedOn w:val="a"/>
    <w:link w:val="aa"/>
    <w:unhideWhenUsed/>
    <w:rsid w:val="00D301F2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301F2"/>
    <w:rPr>
      <w:rFonts w:ascii="Tahoma" w:eastAsia="Calibri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D3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30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D301F2"/>
    <w:pPr>
      <w:shd w:val="clear" w:color="auto" w:fill="FFFFFF"/>
      <w:spacing w:before="60" w:after="0" w:line="216" w:lineRule="exact"/>
      <w:jc w:val="both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D301F2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D301F2"/>
    <w:rPr>
      <w:rFonts w:ascii="Candara" w:hAnsi="Candara" w:cs="Candara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D301F2"/>
    <w:pPr>
      <w:shd w:val="clear" w:color="auto" w:fill="FFFFFF"/>
      <w:spacing w:after="240" w:line="240" w:lineRule="atLeast"/>
      <w:jc w:val="center"/>
      <w:outlineLvl w:val="1"/>
    </w:pPr>
    <w:rPr>
      <w:rFonts w:ascii="Candara" w:hAnsi="Candara" w:cs="Candara"/>
      <w:b/>
      <w:bCs/>
      <w:sz w:val="28"/>
      <w:szCs w:val="28"/>
    </w:rPr>
  </w:style>
  <w:style w:type="character" w:customStyle="1" w:styleId="13">
    <w:name w:val="Заголовок №1_"/>
    <w:basedOn w:val="a0"/>
    <w:link w:val="14"/>
    <w:uiPriority w:val="99"/>
    <w:locked/>
    <w:rsid w:val="00D301F2"/>
    <w:rPr>
      <w:sz w:val="32"/>
      <w:szCs w:val="32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D301F2"/>
    <w:pPr>
      <w:shd w:val="clear" w:color="auto" w:fill="FFFFFF"/>
      <w:spacing w:before="240" w:after="120" w:line="240" w:lineRule="atLeast"/>
      <w:jc w:val="center"/>
      <w:outlineLvl w:val="0"/>
    </w:pPr>
    <w:rPr>
      <w:sz w:val="32"/>
      <w:szCs w:val="32"/>
    </w:rPr>
  </w:style>
  <w:style w:type="character" w:customStyle="1" w:styleId="23">
    <w:name w:val="Основной текст (2)_"/>
    <w:basedOn w:val="a0"/>
    <w:link w:val="24"/>
    <w:uiPriority w:val="99"/>
    <w:locked/>
    <w:rsid w:val="00D301F2"/>
    <w:rPr>
      <w:b/>
      <w:bCs/>
      <w:i/>
      <w:iCs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301F2"/>
    <w:pPr>
      <w:shd w:val="clear" w:color="auto" w:fill="FFFFFF"/>
      <w:spacing w:before="120" w:after="60" w:line="240" w:lineRule="atLeast"/>
      <w:jc w:val="center"/>
    </w:pPr>
    <w:rPr>
      <w:b/>
      <w:bCs/>
      <w:i/>
      <w:iCs/>
      <w:sz w:val="26"/>
      <w:szCs w:val="26"/>
    </w:rPr>
  </w:style>
  <w:style w:type="character" w:customStyle="1" w:styleId="31">
    <w:name w:val="Основной текст (3)_"/>
    <w:basedOn w:val="a0"/>
    <w:link w:val="32"/>
    <w:uiPriority w:val="99"/>
    <w:locked/>
    <w:rsid w:val="00D301F2"/>
    <w:rPr>
      <w:i/>
      <w:iCs/>
      <w:spacing w:val="-100"/>
      <w:sz w:val="100"/>
      <w:szCs w:val="100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301F2"/>
    <w:pPr>
      <w:shd w:val="clear" w:color="auto" w:fill="FFFFFF"/>
      <w:spacing w:before="420" w:after="0" w:line="240" w:lineRule="atLeast"/>
      <w:jc w:val="center"/>
    </w:pPr>
    <w:rPr>
      <w:i/>
      <w:iCs/>
      <w:spacing w:val="-100"/>
      <w:sz w:val="100"/>
      <w:szCs w:val="100"/>
    </w:rPr>
  </w:style>
  <w:style w:type="character" w:customStyle="1" w:styleId="41">
    <w:name w:val="Основной текст (4)_"/>
    <w:basedOn w:val="a0"/>
    <w:link w:val="42"/>
    <w:uiPriority w:val="99"/>
    <w:locked/>
    <w:rsid w:val="00D301F2"/>
    <w:rPr>
      <w:i/>
      <w:iCs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301F2"/>
    <w:pPr>
      <w:shd w:val="clear" w:color="auto" w:fill="FFFFFF"/>
      <w:spacing w:before="60" w:after="0" w:line="214" w:lineRule="exact"/>
      <w:ind w:firstLine="280"/>
      <w:jc w:val="both"/>
    </w:pPr>
    <w:rPr>
      <w:i/>
      <w:iCs/>
      <w:sz w:val="23"/>
      <w:szCs w:val="23"/>
    </w:rPr>
  </w:style>
  <w:style w:type="character" w:customStyle="1" w:styleId="Candara">
    <w:name w:val="Основной текст + Candara"/>
    <w:aliases w:val="14 pt,Полужирный,Интервал 28 pt"/>
    <w:basedOn w:val="a0"/>
    <w:uiPriority w:val="99"/>
    <w:rsid w:val="00D301F2"/>
    <w:rPr>
      <w:rFonts w:ascii="Candara" w:hAnsi="Candara" w:cs="Candara" w:hint="default"/>
      <w:b/>
      <w:bCs/>
      <w:spacing w:val="570"/>
      <w:sz w:val="28"/>
      <w:szCs w:val="28"/>
      <w:shd w:val="clear" w:color="auto" w:fill="FFFFFF"/>
    </w:rPr>
  </w:style>
  <w:style w:type="character" w:customStyle="1" w:styleId="Candara1">
    <w:name w:val="Основной текст + Candara1"/>
    <w:aliases w:val="14 pt1,Полужирный2,Интервал 28 pt1"/>
    <w:basedOn w:val="a0"/>
    <w:uiPriority w:val="99"/>
    <w:rsid w:val="00D301F2"/>
    <w:rPr>
      <w:rFonts w:ascii="Candara" w:hAnsi="Candara" w:cs="Candara" w:hint="default"/>
      <w:b/>
      <w:bCs/>
      <w:strike/>
      <w:spacing w:val="570"/>
      <w:sz w:val="28"/>
      <w:szCs w:val="28"/>
      <w:shd w:val="clear" w:color="auto" w:fill="FFFFFF"/>
    </w:rPr>
  </w:style>
  <w:style w:type="character" w:customStyle="1" w:styleId="33">
    <w:name w:val="Заголовок №3_"/>
    <w:basedOn w:val="a0"/>
    <w:link w:val="34"/>
    <w:uiPriority w:val="99"/>
    <w:locked/>
    <w:rsid w:val="00D301F2"/>
    <w:rPr>
      <w:rFonts w:ascii="Candara" w:hAnsi="Candara" w:cs="Candara"/>
      <w:smallCaps/>
      <w:sz w:val="27"/>
      <w:szCs w:val="27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D301F2"/>
    <w:pPr>
      <w:shd w:val="clear" w:color="auto" w:fill="FFFFFF"/>
      <w:spacing w:before="240" w:after="120" w:line="240" w:lineRule="atLeast"/>
      <w:outlineLvl w:val="2"/>
    </w:pPr>
    <w:rPr>
      <w:rFonts w:ascii="Candara" w:hAnsi="Candara" w:cs="Candara"/>
      <w:smallCaps/>
      <w:sz w:val="27"/>
      <w:szCs w:val="27"/>
    </w:rPr>
  </w:style>
  <w:style w:type="character" w:customStyle="1" w:styleId="2Candara">
    <w:name w:val="Основной текст (2) + Candara"/>
    <w:aliases w:val="13,5 pt,Не полужирный,Не курсив,Малые прописные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af">
    <w:name w:val="Основной текст + Курсив"/>
    <w:basedOn w:val="a0"/>
    <w:uiPriority w:val="99"/>
    <w:rsid w:val="00D301F2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2Candara5">
    <w:name w:val="Основной текст (2) + Candara5"/>
    <w:aliases w:val="135,5 pt6,Не полужирный5,Не курсив5,Малые прописные5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2Candara4">
    <w:name w:val="Основной текст (2) + Candara4"/>
    <w:aliases w:val="134,5 pt5,Не полужирный4,Не курсив4,Малые прописные4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15">
    <w:name w:val="Основной текст + Курсив1"/>
    <w:basedOn w:val="a0"/>
    <w:uiPriority w:val="99"/>
    <w:rsid w:val="00D301F2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2Candara3">
    <w:name w:val="Основной текст (2) + Candara3"/>
    <w:aliases w:val="133,5 pt4,Не полужирный3,Не курсив3,Малые прописные3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2Candara2">
    <w:name w:val="Основной текст (2) + Candara2"/>
    <w:aliases w:val="132,5 pt3,Не полужирный2,Не курсив2,Малые прописные2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FontStyle11">
    <w:name w:val="Font Style11"/>
    <w:uiPriority w:val="99"/>
    <w:rsid w:val="00D301F2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D301F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en-US" w:bidi="en-US"/>
    </w:rPr>
  </w:style>
  <w:style w:type="paragraph" w:customStyle="1" w:styleId="Style4">
    <w:name w:val="Style4"/>
    <w:basedOn w:val="a"/>
    <w:uiPriority w:val="99"/>
    <w:rsid w:val="00D30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FontStyle12">
    <w:name w:val="Font Style12"/>
    <w:uiPriority w:val="99"/>
    <w:rsid w:val="00D301F2"/>
    <w:rPr>
      <w:rFonts w:ascii="Times New Roman" w:hAnsi="Times New Roman" w:cs="Times New Roman"/>
      <w:b/>
      <w:bCs/>
      <w:sz w:val="20"/>
      <w:szCs w:val="20"/>
    </w:rPr>
  </w:style>
  <w:style w:type="character" w:styleId="af0">
    <w:name w:val="Hyperlink"/>
    <w:unhideWhenUsed/>
    <w:rsid w:val="00D301F2"/>
    <w:rPr>
      <w:rFonts w:ascii="Times New Roman" w:hAnsi="Times New Roman" w:cs="Times New Roman" w:hint="default"/>
      <w:color w:val="0000FF"/>
      <w:u w:val="single"/>
    </w:rPr>
  </w:style>
  <w:style w:type="character" w:styleId="af1">
    <w:name w:val="Emphasis"/>
    <w:qFormat/>
    <w:rsid w:val="00D301F2"/>
    <w:rPr>
      <w:rFonts w:ascii="Times New Roman" w:hAnsi="Times New Roman" w:cs="Times New Roman" w:hint="default"/>
      <w:i/>
      <w:iCs/>
    </w:rPr>
  </w:style>
  <w:style w:type="character" w:styleId="af2">
    <w:name w:val="Strong"/>
    <w:qFormat/>
    <w:rsid w:val="00D301F2"/>
    <w:rPr>
      <w:rFonts w:ascii="Times New Roman" w:hAnsi="Times New Roman" w:cs="Times New Roman" w:hint="default"/>
      <w:b/>
      <w:bCs/>
    </w:rPr>
  </w:style>
  <w:style w:type="paragraph" w:styleId="af3">
    <w:name w:val="Normal (Web)"/>
    <w:basedOn w:val="a"/>
    <w:uiPriority w:val="99"/>
    <w:unhideWhenUsed/>
    <w:rsid w:val="00D301F2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5"/>
    <w:rsid w:val="00D301F2"/>
    <w:rPr>
      <w:sz w:val="24"/>
      <w:szCs w:val="24"/>
    </w:rPr>
  </w:style>
  <w:style w:type="paragraph" w:styleId="af5">
    <w:name w:val="header"/>
    <w:basedOn w:val="a"/>
    <w:link w:val="af4"/>
    <w:unhideWhenUsed/>
    <w:rsid w:val="00D301F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6">
    <w:name w:val="Верхний колонтитул Знак1"/>
    <w:basedOn w:val="a0"/>
    <w:uiPriority w:val="99"/>
    <w:rsid w:val="00D301F2"/>
  </w:style>
  <w:style w:type="character" w:customStyle="1" w:styleId="af6">
    <w:name w:val="Нижний колонтитул Знак"/>
    <w:basedOn w:val="a0"/>
    <w:link w:val="af7"/>
    <w:uiPriority w:val="99"/>
    <w:rsid w:val="00D301F2"/>
    <w:rPr>
      <w:sz w:val="24"/>
      <w:szCs w:val="24"/>
    </w:rPr>
  </w:style>
  <w:style w:type="paragraph" w:styleId="af7">
    <w:name w:val="footer"/>
    <w:basedOn w:val="a"/>
    <w:link w:val="af6"/>
    <w:uiPriority w:val="99"/>
    <w:unhideWhenUsed/>
    <w:rsid w:val="00D301F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7">
    <w:name w:val="Нижний колонтитул Знак1"/>
    <w:basedOn w:val="a0"/>
    <w:uiPriority w:val="99"/>
    <w:rsid w:val="00D301F2"/>
  </w:style>
  <w:style w:type="paragraph" w:styleId="35">
    <w:name w:val="Body Text 3"/>
    <w:basedOn w:val="a"/>
    <w:link w:val="36"/>
    <w:uiPriority w:val="99"/>
    <w:unhideWhenUsed/>
    <w:rsid w:val="00D301F2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D301F2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podzag120">
    <w:name w:val="podzag_120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uiPriority w:val="99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uiPriority w:val="99"/>
    <w:locked/>
    <w:rsid w:val="00D301F2"/>
    <w:rPr>
      <w:color w:val="000000"/>
      <w:sz w:val="24"/>
      <w:szCs w:val="24"/>
    </w:rPr>
  </w:style>
  <w:style w:type="paragraph" w:customStyle="1" w:styleId="Default0">
    <w:name w:val="Default"/>
    <w:link w:val="Default"/>
    <w:uiPriority w:val="99"/>
    <w:rsid w:val="00D301F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msolistparagraph0">
    <w:name w:val="msolistparagraph"/>
    <w:basedOn w:val="a"/>
    <w:uiPriority w:val="99"/>
    <w:rsid w:val="00D301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D301F2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25">
    <w:name w:val="Сетка таблицы2"/>
    <w:basedOn w:val="a1"/>
    <w:next w:val="a7"/>
    <w:rsid w:val="00D30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59"/>
    <w:rsid w:val="00D301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D301F2"/>
  </w:style>
  <w:style w:type="paragraph" w:customStyle="1" w:styleId="18">
    <w:name w:val="Без интервала1"/>
    <w:rsid w:val="00D3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D301F2"/>
  </w:style>
  <w:style w:type="paragraph" w:styleId="26">
    <w:name w:val="Body Text 2"/>
    <w:basedOn w:val="a"/>
    <w:link w:val="27"/>
    <w:rsid w:val="00D301F2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2 Знак"/>
    <w:basedOn w:val="a0"/>
    <w:link w:val="26"/>
    <w:rsid w:val="00D301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5">
    <w:name w:val="c5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301F2"/>
  </w:style>
  <w:style w:type="numbering" w:customStyle="1" w:styleId="28">
    <w:name w:val="Нет списка2"/>
    <w:next w:val="a2"/>
    <w:uiPriority w:val="99"/>
    <w:semiHidden/>
    <w:unhideWhenUsed/>
    <w:rsid w:val="00D301F2"/>
  </w:style>
  <w:style w:type="numbering" w:customStyle="1" w:styleId="120">
    <w:name w:val="Нет списка12"/>
    <w:next w:val="a2"/>
    <w:semiHidden/>
    <w:rsid w:val="00D301F2"/>
  </w:style>
  <w:style w:type="paragraph" w:styleId="af8">
    <w:name w:val="Body Text Indent"/>
    <w:basedOn w:val="a"/>
    <w:link w:val="af9"/>
    <w:rsid w:val="00D301F2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D301F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7">
    <w:name w:val="Сетка таблицы3"/>
    <w:basedOn w:val="a1"/>
    <w:next w:val="a7"/>
    <w:rsid w:val="00D30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Знак1"/>
    <w:basedOn w:val="a"/>
    <w:rsid w:val="00D301F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D301F2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b">
    <w:name w:val="Название Знак"/>
    <w:basedOn w:val="a0"/>
    <w:link w:val="afa"/>
    <w:rsid w:val="00D301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29">
    <w:name w:val="Без интервала2"/>
    <w:rsid w:val="00D30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1">
    <w:name w:val="Без интервала6"/>
    <w:rsid w:val="00D301F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numbering" w:customStyle="1" w:styleId="38">
    <w:name w:val="Нет списка3"/>
    <w:next w:val="a2"/>
    <w:semiHidden/>
    <w:rsid w:val="00D301F2"/>
  </w:style>
  <w:style w:type="paragraph" w:customStyle="1" w:styleId="Standard">
    <w:name w:val="Standard"/>
    <w:qFormat/>
    <w:rsid w:val="00D301F2"/>
    <w:pPr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c2c12">
    <w:name w:val="c2 c12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D301F2"/>
  </w:style>
  <w:style w:type="paragraph" w:customStyle="1" w:styleId="c1">
    <w:name w:val="c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301F2"/>
  </w:style>
  <w:style w:type="character" w:customStyle="1" w:styleId="c22">
    <w:name w:val="c22"/>
    <w:basedOn w:val="a0"/>
    <w:rsid w:val="00D301F2"/>
  </w:style>
  <w:style w:type="paragraph" w:customStyle="1" w:styleId="c50">
    <w:name w:val="c50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15777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c">
    <w:name w:val="footnote text"/>
    <w:basedOn w:val="a"/>
    <w:link w:val="afd"/>
    <w:uiPriority w:val="99"/>
    <w:semiHidden/>
    <w:unhideWhenUsed/>
    <w:rsid w:val="00A11122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A11122"/>
    <w:rPr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A11122"/>
    <w:rPr>
      <w:vertAlign w:val="superscript"/>
    </w:rPr>
  </w:style>
  <w:style w:type="character" w:customStyle="1" w:styleId="a6">
    <w:name w:val="Абзац списка Знак"/>
    <w:link w:val="a5"/>
    <w:uiPriority w:val="34"/>
    <w:locked/>
    <w:rsid w:val="000D3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3B1616"/>
    <w:pPr>
      <w:widowControl w:val="0"/>
      <w:autoSpaceDE w:val="0"/>
      <w:autoSpaceDN w:val="0"/>
      <w:spacing w:before="72" w:after="0" w:line="240" w:lineRule="auto"/>
      <w:ind w:left="155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75F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75F66"/>
    <w:pPr>
      <w:widowControl w:val="0"/>
      <w:autoSpaceDE w:val="0"/>
      <w:autoSpaceDN w:val="0"/>
      <w:spacing w:after="0" w:line="240" w:lineRule="auto"/>
      <w:ind w:left="76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934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301F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301F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301F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301F2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301F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D301F2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99"/>
    <w:qFormat/>
    <w:rsid w:val="00D301F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D301F2"/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301F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301F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01F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01F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D301F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301F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11pt">
    <w:name w:val="Основной текст + 11 pt;Курсив"/>
    <w:basedOn w:val="a0"/>
    <w:rsid w:val="00D301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2"/>
      <w:szCs w:val="22"/>
      <w:shd w:val="clear" w:color="auto" w:fill="FFFFFF"/>
    </w:rPr>
  </w:style>
  <w:style w:type="character" w:customStyle="1" w:styleId="ArialUnicodeMS125pt-1pt">
    <w:name w:val="Основной текст + Arial Unicode MS;12;5 pt;Курсив;Интервал -1 pt"/>
    <w:basedOn w:val="a0"/>
    <w:rsid w:val="00D301F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-20"/>
      <w:sz w:val="24"/>
      <w:szCs w:val="24"/>
      <w:shd w:val="clear" w:color="auto" w:fill="FFFFFF"/>
    </w:rPr>
  </w:style>
  <w:style w:type="character" w:customStyle="1" w:styleId="4145pt0pt">
    <w:name w:val="Основной текст (4) + 14;5 pt;Не полужирный;Интервал 0 pt"/>
    <w:basedOn w:val="a0"/>
    <w:rsid w:val="00D301F2"/>
    <w:rPr>
      <w:rFonts w:ascii="Calibri" w:eastAsia="Calibri" w:hAnsi="Calibri" w:cs="Calibri"/>
      <w:b/>
      <w:bCs/>
      <w:spacing w:val="-8"/>
      <w:sz w:val="29"/>
      <w:szCs w:val="29"/>
      <w:shd w:val="clear" w:color="auto" w:fill="FFFFFF"/>
    </w:rPr>
  </w:style>
  <w:style w:type="character" w:customStyle="1" w:styleId="1145pt0pt">
    <w:name w:val="Заголовок №1 + 14;5 pt;Не полужирный;Интервал 0 pt"/>
    <w:basedOn w:val="a0"/>
    <w:rsid w:val="00D301F2"/>
    <w:rPr>
      <w:rFonts w:ascii="Candara" w:eastAsia="Candara" w:hAnsi="Candara" w:cs="Candara"/>
      <w:b/>
      <w:bCs/>
      <w:i w:val="0"/>
      <w:iCs w:val="0"/>
      <w:smallCaps w:val="0"/>
      <w:strike w:val="0"/>
      <w:spacing w:val="-9"/>
      <w:sz w:val="28"/>
      <w:szCs w:val="28"/>
      <w:shd w:val="clear" w:color="auto" w:fill="FFFFFF"/>
    </w:rPr>
  </w:style>
  <w:style w:type="numbering" w:customStyle="1" w:styleId="11">
    <w:name w:val="Нет списка1"/>
    <w:next w:val="a2"/>
    <w:uiPriority w:val="99"/>
    <w:semiHidden/>
    <w:unhideWhenUsed/>
    <w:rsid w:val="00D301F2"/>
  </w:style>
  <w:style w:type="paragraph" w:styleId="a5">
    <w:name w:val="List Paragraph"/>
    <w:basedOn w:val="a"/>
    <w:uiPriority w:val="34"/>
    <w:qFormat/>
    <w:rsid w:val="00D301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301F2"/>
  </w:style>
  <w:style w:type="numbering" w:customStyle="1" w:styleId="111">
    <w:name w:val="Нет списка111"/>
    <w:next w:val="a2"/>
    <w:uiPriority w:val="99"/>
    <w:semiHidden/>
    <w:unhideWhenUsed/>
    <w:rsid w:val="00D301F2"/>
  </w:style>
  <w:style w:type="table" w:styleId="a6">
    <w:name w:val="Table Grid"/>
    <w:basedOn w:val="a1"/>
    <w:uiPriority w:val="59"/>
    <w:rsid w:val="00D30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c11c30">
    <w:name w:val="c0 c11 c30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c0c11">
    <w:name w:val="c30 c0 c1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0c11">
    <w:name w:val="c40 c0 c1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c3">
    <w:name w:val="c8 c3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01F2"/>
  </w:style>
  <w:style w:type="character" w:customStyle="1" w:styleId="apple-converted-space">
    <w:name w:val="apple-converted-space"/>
    <w:basedOn w:val="a0"/>
    <w:rsid w:val="00D301F2"/>
  </w:style>
  <w:style w:type="character" w:customStyle="1" w:styleId="c1c8">
    <w:name w:val="c1 c8"/>
    <w:basedOn w:val="a0"/>
    <w:rsid w:val="00D301F2"/>
  </w:style>
  <w:style w:type="table" w:customStyle="1" w:styleId="12">
    <w:name w:val="Сетка таблицы1"/>
    <w:basedOn w:val="a1"/>
    <w:next w:val="a6"/>
    <w:uiPriority w:val="59"/>
    <w:rsid w:val="00D301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D301F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Balloon Text"/>
    <w:basedOn w:val="a"/>
    <w:link w:val="a9"/>
    <w:unhideWhenUsed/>
    <w:rsid w:val="00D301F2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301F2"/>
    <w:rPr>
      <w:rFonts w:ascii="Tahoma" w:eastAsia="Calibri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D3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D30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D301F2"/>
    <w:pPr>
      <w:shd w:val="clear" w:color="auto" w:fill="FFFFFF"/>
      <w:spacing w:before="60" w:after="0" w:line="216" w:lineRule="exact"/>
      <w:jc w:val="both"/>
    </w:pPr>
    <w:rPr>
      <w:rFonts w:ascii="Times New Roman" w:eastAsia="Arial Unicode MS" w:hAnsi="Times New Roman" w:cs="Times New Roman"/>
      <w:sz w:val="23"/>
      <w:szCs w:val="23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D301F2"/>
    <w:rPr>
      <w:rFonts w:ascii="Times New Roman" w:eastAsia="Arial Unicode MS" w:hAnsi="Times New Roman" w:cs="Times New Roman"/>
      <w:sz w:val="23"/>
      <w:szCs w:val="23"/>
      <w:shd w:val="clear" w:color="auto" w:fill="FFFFFF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D301F2"/>
    <w:rPr>
      <w:rFonts w:ascii="Candara" w:hAnsi="Candara" w:cs="Candara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D301F2"/>
    <w:pPr>
      <w:shd w:val="clear" w:color="auto" w:fill="FFFFFF"/>
      <w:spacing w:after="240" w:line="240" w:lineRule="atLeast"/>
      <w:jc w:val="center"/>
      <w:outlineLvl w:val="1"/>
    </w:pPr>
    <w:rPr>
      <w:rFonts w:ascii="Candara" w:hAnsi="Candara" w:cs="Candara"/>
      <w:b/>
      <w:bCs/>
      <w:sz w:val="28"/>
      <w:szCs w:val="28"/>
    </w:rPr>
  </w:style>
  <w:style w:type="character" w:customStyle="1" w:styleId="13">
    <w:name w:val="Заголовок №1_"/>
    <w:basedOn w:val="a0"/>
    <w:link w:val="14"/>
    <w:uiPriority w:val="99"/>
    <w:locked/>
    <w:rsid w:val="00D301F2"/>
    <w:rPr>
      <w:sz w:val="32"/>
      <w:szCs w:val="32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D301F2"/>
    <w:pPr>
      <w:shd w:val="clear" w:color="auto" w:fill="FFFFFF"/>
      <w:spacing w:before="240" w:after="120" w:line="240" w:lineRule="atLeast"/>
      <w:jc w:val="center"/>
      <w:outlineLvl w:val="0"/>
    </w:pPr>
    <w:rPr>
      <w:sz w:val="32"/>
      <w:szCs w:val="32"/>
    </w:rPr>
  </w:style>
  <w:style w:type="character" w:customStyle="1" w:styleId="23">
    <w:name w:val="Основной текст (2)_"/>
    <w:basedOn w:val="a0"/>
    <w:link w:val="24"/>
    <w:uiPriority w:val="99"/>
    <w:locked/>
    <w:rsid w:val="00D301F2"/>
    <w:rPr>
      <w:b/>
      <w:bCs/>
      <w:i/>
      <w:iCs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301F2"/>
    <w:pPr>
      <w:shd w:val="clear" w:color="auto" w:fill="FFFFFF"/>
      <w:spacing w:before="120" w:after="60" w:line="240" w:lineRule="atLeast"/>
      <w:jc w:val="center"/>
    </w:pPr>
    <w:rPr>
      <w:b/>
      <w:bCs/>
      <w:i/>
      <w:iCs/>
      <w:sz w:val="26"/>
      <w:szCs w:val="26"/>
    </w:rPr>
  </w:style>
  <w:style w:type="character" w:customStyle="1" w:styleId="31">
    <w:name w:val="Основной текст (3)_"/>
    <w:basedOn w:val="a0"/>
    <w:link w:val="32"/>
    <w:uiPriority w:val="99"/>
    <w:locked/>
    <w:rsid w:val="00D301F2"/>
    <w:rPr>
      <w:i/>
      <w:iCs/>
      <w:spacing w:val="-100"/>
      <w:sz w:val="100"/>
      <w:szCs w:val="100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301F2"/>
    <w:pPr>
      <w:shd w:val="clear" w:color="auto" w:fill="FFFFFF"/>
      <w:spacing w:before="420" w:after="0" w:line="240" w:lineRule="atLeast"/>
      <w:jc w:val="center"/>
    </w:pPr>
    <w:rPr>
      <w:i/>
      <w:iCs/>
      <w:spacing w:val="-100"/>
      <w:sz w:val="100"/>
      <w:szCs w:val="100"/>
    </w:rPr>
  </w:style>
  <w:style w:type="character" w:customStyle="1" w:styleId="41">
    <w:name w:val="Основной текст (4)_"/>
    <w:basedOn w:val="a0"/>
    <w:link w:val="42"/>
    <w:uiPriority w:val="99"/>
    <w:locked/>
    <w:rsid w:val="00D301F2"/>
    <w:rPr>
      <w:i/>
      <w:iCs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301F2"/>
    <w:pPr>
      <w:shd w:val="clear" w:color="auto" w:fill="FFFFFF"/>
      <w:spacing w:before="60" w:after="0" w:line="214" w:lineRule="exact"/>
      <w:ind w:firstLine="280"/>
      <w:jc w:val="both"/>
    </w:pPr>
    <w:rPr>
      <w:i/>
      <w:iCs/>
      <w:sz w:val="23"/>
      <w:szCs w:val="23"/>
    </w:rPr>
  </w:style>
  <w:style w:type="character" w:customStyle="1" w:styleId="Candara">
    <w:name w:val="Основной текст + Candara"/>
    <w:aliases w:val="14 pt,Полужирный,Интервал 28 pt"/>
    <w:basedOn w:val="a0"/>
    <w:uiPriority w:val="99"/>
    <w:rsid w:val="00D301F2"/>
    <w:rPr>
      <w:rFonts w:ascii="Candara" w:hAnsi="Candara" w:cs="Candara" w:hint="default"/>
      <w:b/>
      <w:bCs/>
      <w:spacing w:val="570"/>
      <w:sz w:val="28"/>
      <w:szCs w:val="28"/>
      <w:shd w:val="clear" w:color="auto" w:fill="FFFFFF"/>
    </w:rPr>
  </w:style>
  <w:style w:type="character" w:customStyle="1" w:styleId="Candara1">
    <w:name w:val="Основной текст + Candara1"/>
    <w:aliases w:val="14 pt1,Полужирный2,Интервал 28 pt1"/>
    <w:basedOn w:val="a0"/>
    <w:uiPriority w:val="99"/>
    <w:rsid w:val="00D301F2"/>
    <w:rPr>
      <w:rFonts w:ascii="Candara" w:hAnsi="Candara" w:cs="Candara" w:hint="default"/>
      <w:b/>
      <w:bCs/>
      <w:strike/>
      <w:spacing w:val="570"/>
      <w:sz w:val="28"/>
      <w:szCs w:val="28"/>
      <w:shd w:val="clear" w:color="auto" w:fill="FFFFFF"/>
    </w:rPr>
  </w:style>
  <w:style w:type="character" w:customStyle="1" w:styleId="33">
    <w:name w:val="Заголовок №3_"/>
    <w:basedOn w:val="a0"/>
    <w:link w:val="34"/>
    <w:uiPriority w:val="99"/>
    <w:locked/>
    <w:rsid w:val="00D301F2"/>
    <w:rPr>
      <w:rFonts w:ascii="Candara" w:hAnsi="Candara" w:cs="Candara"/>
      <w:smallCaps/>
      <w:sz w:val="27"/>
      <w:szCs w:val="27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D301F2"/>
    <w:pPr>
      <w:shd w:val="clear" w:color="auto" w:fill="FFFFFF"/>
      <w:spacing w:before="240" w:after="120" w:line="240" w:lineRule="atLeast"/>
      <w:outlineLvl w:val="2"/>
    </w:pPr>
    <w:rPr>
      <w:rFonts w:ascii="Candara" w:hAnsi="Candara" w:cs="Candara"/>
      <w:smallCaps/>
      <w:sz w:val="27"/>
      <w:szCs w:val="27"/>
    </w:rPr>
  </w:style>
  <w:style w:type="character" w:customStyle="1" w:styleId="2Candara">
    <w:name w:val="Основной текст (2) + Candara"/>
    <w:aliases w:val="13,5 pt,Не полужирный,Не курсив,Малые прописные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ae">
    <w:name w:val="Основной текст + Курсив"/>
    <w:basedOn w:val="a0"/>
    <w:uiPriority w:val="99"/>
    <w:rsid w:val="00D301F2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2Candara5">
    <w:name w:val="Основной текст (2) + Candara5"/>
    <w:aliases w:val="135,5 pt6,Не полужирный5,Не курсив5,Малые прописные5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2Candara4">
    <w:name w:val="Основной текст (2) + Candara4"/>
    <w:aliases w:val="134,5 pt5,Не полужирный4,Не курсив4,Малые прописные4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15">
    <w:name w:val="Основной текст + Курсив1"/>
    <w:basedOn w:val="a0"/>
    <w:uiPriority w:val="99"/>
    <w:rsid w:val="00D301F2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2Candara3">
    <w:name w:val="Основной текст (2) + Candara3"/>
    <w:aliases w:val="133,5 pt4,Не полужирный3,Не курсив3,Малые прописные3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2Candara2">
    <w:name w:val="Основной текст (2) + Candara2"/>
    <w:aliases w:val="132,5 pt3,Не полужирный2,Не курсив2,Малые прописные2"/>
    <w:basedOn w:val="23"/>
    <w:uiPriority w:val="99"/>
    <w:rsid w:val="00D301F2"/>
    <w:rPr>
      <w:rFonts w:ascii="Candara" w:hAnsi="Candara" w:cs="Candara"/>
      <w:b w:val="0"/>
      <w:bCs w:val="0"/>
      <w:i w:val="0"/>
      <w:iCs w:val="0"/>
      <w:smallCaps/>
      <w:sz w:val="27"/>
      <w:szCs w:val="27"/>
      <w:shd w:val="clear" w:color="auto" w:fill="FFFFFF"/>
    </w:rPr>
  </w:style>
  <w:style w:type="character" w:customStyle="1" w:styleId="FontStyle11">
    <w:name w:val="Font Style11"/>
    <w:uiPriority w:val="99"/>
    <w:rsid w:val="00D301F2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D301F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en-US" w:bidi="en-US"/>
    </w:rPr>
  </w:style>
  <w:style w:type="paragraph" w:customStyle="1" w:styleId="Style4">
    <w:name w:val="Style4"/>
    <w:basedOn w:val="a"/>
    <w:uiPriority w:val="99"/>
    <w:rsid w:val="00D30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FontStyle12">
    <w:name w:val="Font Style12"/>
    <w:uiPriority w:val="99"/>
    <w:rsid w:val="00D301F2"/>
    <w:rPr>
      <w:rFonts w:ascii="Times New Roman" w:hAnsi="Times New Roman" w:cs="Times New Roman"/>
      <w:b/>
      <w:bCs/>
      <w:sz w:val="20"/>
      <w:szCs w:val="20"/>
    </w:rPr>
  </w:style>
  <w:style w:type="character" w:styleId="af">
    <w:name w:val="Hyperlink"/>
    <w:unhideWhenUsed/>
    <w:rsid w:val="00D301F2"/>
    <w:rPr>
      <w:rFonts w:ascii="Times New Roman" w:hAnsi="Times New Roman" w:cs="Times New Roman" w:hint="default"/>
      <w:color w:val="0000FF"/>
      <w:u w:val="single"/>
    </w:rPr>
  </w:style>
  <w:style w:type="character" w:styleId="af0">
    <w:name w:val="Emphasis"/>
    <w:qFormat/>
    <w:rsid w:val="00D301F2"/>
    <w:rPr>
      <w:rFonts w:ascii="Times New Roman" w:hAnsi="Times New Roman" w:cs="Times New Roman" w:hint="default"/>
      <w:i/>
      <w:iCs/>
    </w:rPr>
  </w:style>
  <w:style w:type="character" w:styleId="af1">
    <w:name w:val="Strong"/>
    <w:qFormat/>
    <w:rsid w:val="00D301F2"/>
    <w:rPr>
      <w:rFonts w:ascii="Times New Roman" w:hAnsi="Times New Roman" w:cs="Times New Roman" w:hint="default"/>
      <w:b/>
      <w:bCs/>
    </w:rPr>
  </w:style>
  <w:style w:type="paragraph" w:styleId="af2">
    <w:name w:val="Normal (Web)"/>
    <w:basedOn w:val="a"/>
    <w:uiPriority w:val="99"/>
    <w:unhideWhenUsed/>
    <w:rsid w:val="00D301F2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4"/>
    <w:rsid w:val="00D301F2"/>
    <w:rPr>
      <w:sz w:val="24"/>
      <w:szCs w:val="24"/>
    </w:rPr>
  </w:style>
  <w:style w:type="paragraph" w:styleId="af4">
    <w:name w:val="header"/>
    <w:basedOn w:val="a"/>
    <w:link w:val="af3"/>
    <w:unhideWhenUsed/>
    <w:rsid w:val="00D301F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6">
    <w:name w:val="Верхний колонтитул Знак1"/>
    <w:basedOn w:val="a0"/>
    <w:uiPriority w:val="99"/>
    <w:rsid w:val="00D301F2"/>
  </w:style>
  <w:style w:type="character" w:customStyle="1" w:styleId="af5">
    <w:name w:val="Нижний колонтитул Знак"/>
    <w:basedOn w:val="a0"/>
    <w:link w:val="af6"/>
    <w:uiPriority w:val="99"/>
    <w:rsid w:val="00D301F2"/>
    <w:rPr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D301F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7">
    <w:name w:val="Нижний колонтитул Знак1"/>
    <w:basedOn w:val="a0"/>
    <w:uiPriority w:val="99"/>
    <w:rsid w:val="00D301F2"/>
  </w:style>
  <w:style w:type="paragraph" w:styleId="35">
    <w:name w:val="Body Text 3"/>
    <w:basedOn w:val="a"/>
    <w:link w:val="36"/>
    <w:uiPriority w:val="99"/>
    <w:unhideWhenUsed/>
    <w:rsid w:val="00D301F2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D301F2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podzag120">
    <w:name w:val="podzag_120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3">
    <w:name w:val="zag_3"/>
    <w:basedOn w:val="a"/>
    <w:uiPriority w:val="99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uiPriority w:val="99"/>
    <w:locked/>
    <w:rsid w:val="00D301F2"/>
    <w:rPr>
      <w:color w:val="000000"/>
      <w:sz w:val="24"/>
      <w:szCs w:val="24"/>
    </w:rPr>
  </w:style>
  <w:style w:type="paragraph" w:customStyle="1" w:styleId="Default0">
    <w:name w:val="Default"/>
    <w:link w:val="Default"/>
    <w:uiPriority w:val="99"/>
    <w:rsid w:val="00D301F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msolistparagraph0">
    <w:name w:val="msolistparagraph"/>
    <w:basedOn w:val="a"/>
    <w:uiPriority w:val="99"/>
    <w:rsid w:val="00D301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D301F2"/>
    <w:rPr>
      <w:rFonts w:ascii="Times New Roman" w:hAnsi="Times New Roman" w:cs="Times New Roman" w:hint="default"/>
      <w:b/>
      <w:bCs/>
      <w:sz w:val="22"/>
      <w:szCs w:val="22"/>
    </w:rPr>
  </w:style>
  <w:style w:type="table" w:customStyle="1" w:styleId="25">
    <w:name w:val="Сетка таблицы2"/>
    <w:basedOn w:val="a1"/>
    <w:next w:val="a6"/>
    <w:rsid w:val="00D301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uiPriority w:val="59"/>
    <w:rsid w:val="00D301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D301F2"/>
  </w:style>
  <w:style w:type="paragraph" w:customStyle="1" w:styleId="18">
    <w:name w:val="Без интервала1"/>
    <w:rsid w:val="00D30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basedOn w:val="a0"/>
    <w:rsid w:val="00D301F2"/>
  </w:style>
  <w:style w:type="paragraph" w:styleId="26">
    <w:name w:val="Body Text 2"/>
    <w:basedOn w:val="a"/>
    <w:link w:val="27"/>
    <w:rsid w:val="00D301F2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Основной текст 2 Знак"/>
    <w:basedOn w:val="a0"/>
    <w:link w:val="26"/>
    <w:rsid w:val="00D301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5">
    <w:name w:val="c5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301F2"/>
  </w:style>
  <w:style w:type="numbering" w:customStyle="1" w:styleId="28">
    <w:name w:val="Нет списка2"/>
    <w:next w:val="a2"/>
    <w:uiPriority w:val="99"/>
    <w:semiHidden/>
    <w:unhideWhenUsed/>
    <w:rsid w:val="00D301F2"/>
  </w:style>
  <w:style w:type="numbering" w:customStyle="1" w:styleId="120">
    <w:name w:val="Нет списка12"/>
    <w:next w:val="a2"/>
    <w:semiHidden/>
    <w:rsid w:val="00D301F2"/>
  </w:style>
  <w:style w:type="paragraph" w:styleId="af7">
    <w:name w:val="Body Text Indent"/>
    <w:basedOn w:val="a"/>
    <w:link w:val="af8"/>
    <w:rsid w:val="00D301F2"/>
    <w:pPr>
      <w:spacing w:after="0" w:line="240" w:lineRule="auto"/>
      <w:ind w:left="21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D301F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7">
    <w:name w:val="Сетка таблицы3"/>
    <w:basedOn w:val="a1"/>
    <w:next w:val="a6"/>
    <w:rsid w:val="00D30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Знак1"/>
    <w:basedOn w:val="a"/>
    <w:rsid w:val="00D301F2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zag1">
    <w:name w:val="zag_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itle"/>
    <w:basedOn w:val="a"/>
    <w:link w:val="afa"/>
    <w:qFormat/>
    <w:rsid w:val="00D301F2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rsid w:val="00D301F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29">
    <w:name w:val="Без интервала2"/>
    <w:rsid w:val="00D301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61">
    <w:name w:val="Без интервала6"/>
    <w:rsid w:val="00D301F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numbering" w:customStyle="1" w:styleId="38">
    <w:name w:val="Нет списка3"/>
    <w:next w:val="a2"/>
    <w:semiHidden/>
    <w:rsid w:val="00D301F2"/>
  </w:style>
  <w:style w:type="paragraph" w:customStyle="1" w:styleId="Standard">
    <w:name w:val="Standard"/>
    <w:qFormat/>
    <w:rsid w:val="00D301F2"/>
    <w:pPr>
      <w:suppressAutoHyphens/>
      <w:spacing w:after="0" w:line="240" w:lineRule="auto"/>
    </w:pPr>
    <w:rPr>
      <w:rFonts w:ascii="Times New Roman" w:eastAsia="Arial Unicode MS" w:hAnsi="Times New Roman" w:cs="Tahoma"/>
      <w:kern w:val="16"/>
      <w:sz w:val="24"/>
      <w:szCs w:val="24"/>
      <w:lang w:eastAsia="ru-RU"/>
    </w:rPr>
  </w:style>
  <w:style w:type="paragraph" w:customStyle="1" w:styleId="c2c12">
    <w:name w:val="c2 c12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D301F2"/>
  </w:style>
  <w:style w:type="paragraph" w:customStyle="1" w:styleId="c1">
    <w:name w:val="c1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301F2"/>
  </w:style>
  <w:style w:type="character" w:customStyle="1" w:styleId="c22">
    <w:name w:val="c22"/>
    <w:basedOn w:val="a0"/>
    <w:rsid w:val="00D301F2"/>
  </w:style>
  <w:style w:type="paragraph" w:customStyle="1" w:styleId="c50">
    <w:name w:val="c50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D30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Абзац списка1"/>
    <w:basedOn w:val="a"/>
    <w:rsid w:val="0015777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A11122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A11122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A1112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ED9D7-E7D1-4B97-887C-EACAD0F6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9</Pages>
  <Words>3028</Words>
  <Characters>17263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Валера</cp:lastModifiedBy>
  <cp:revision>140</cp:revision>
  <cp:lastPrinted>2019-01-13T05:50:00Z</cp:lastPrinted>
  <dcterms:created xsi:type="dcterms:W3CDTF">2019-01-18T03:02:00Z</dcterms:created>
  <dcterms:modified xsi:type="dcterms:W3CDTF">2021-10-07T10:56:00Z</dcterms:modified>
</cp:coreProperties>
</file>